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EA50E" w14:textId="77777777" w:rsidR="00FE07C7" w:rsidRPr="00BA7218" w:rsidRDefault="0014531D" w:rsidP="0014531D">
      <w:pPr>
        <w:jc w:val="center"/>
        <w:rPr>
          <w:b/>
          <w:sz w:val="24"/>
          <w:szCs w:val="24"/>
        </w:rPr>
      </w:pPr>
      <w:r w:rsidRPr="00BA7218">
        <w:rPr>
          <w:b/>
          <w:sz w:val="24"/>
          <w:szCs w:val="24"/>
        </w:rPr>
        <w:t>BLETCHLEY PARK AREA RESIDENTS’ ASSOCIATION (BPARA)</w:t>
      </w:r>
    </w:p>
    <w:p w14:paraId="61CEEC04" w14:textId="57C1144D" w:rsidR="0014531D" w:rsidRPr="0014531D" w:rsidRDefault="00B74BCB" w:rsidP="0014531D">
      <w:pPr>
        <w:jc w:val="center"/>
        <w:rPr>
          <w:b/>
          <w:sz w:val="24"/>
          <w:szCs w:val="24"/>
        </w:rPr>
      </w:pPr>
      <w:r>
        <w:rPr>
          <w:b/>
          <w:sz w:val="24"/>
          <w:szCs w:val="24"/>
        </w:rPr>
        <w:t>ANNUAL MEETING on TUESDAY, 15th APRIL</w:t>
      </w:r>
      <w:r w:rsidR="00C95A57">
        <w:rPr>
          <w:b/>
          <w:sz w:val="24"/>
          <w:szCs w:val="24"/>
        </w:rPr>
        <w:t xml:space="preserve"> 202</w:t>
      </w:r>
      <w:r w:rsidR="00FD0052">
        <w:rPr>
          <w:b/>
          <w:sz w:val="24"/>
          <w:szCs w:val="24"/>
        </w:rPr>
        <w:t>5</w:t>
      </w:r>
    </w:p>
    <w:p w14:paraId="5A413ECD" w14:textId="2621AF78" w:rsidR="0014531D" w:rsidRPr="0014531D" w:rsidRDefault="00B127DE" w:rsidP="0014531D">
      <w:pPr>
        <w:jc w:val="center"/>
        <w:rPr>
          <w:b/>
          <w:sz w:val="24"/>
          <w:szCs w:val="24"/>
        </w:rPr>
      </w:pPr>
      <w:r>
        <w:rPr>
          <w:b/>
          <w:sz w:val="24"/>
          <w:szCs w:val="24"/>
        </w:rPr>
        <w:t>T</w:t>
      </w:r>
      <w:r w:rsidR="00BA7218">
        <w:rPr>
          <w:b/>
          <w:sz w:val="24"/>
          <w:szCs w:val="24"/>
        </w:rPr>
        <w:t>HE</w:t>
      </w:r>
      <w:r>
        <w:rPr>
          <w:b/>
          <w:sz w:val="24"/>
          <w:szCs w:val="24"/>
        </w:rPr>
        <w:t xml:space="preserve"> </w:t>
      </w:r>
      <w:r w:rsidR="00C95A57">
        <w:rPr>
          <w:b/>
          <w:sz w:val="24"/>
          <w:szCs w:val="24"/>
        </w:rPr>
        <w:t>FELLOWSHIP AU</w:t>
      </w:r>
      <w:r w:rsidR="00B74BCB">
        <w:rPr>
          <w:b/>
          <w:sz w:val="24"/>
          <w:szCs w:val="24"/>
        </w:rPr>
        <w:t>DITORIUM at BLETCHLEY PARK @ 7</w:t>
      </w:r>
      <w:r w:rsidR="0014531D" w:rsidRPr="0014531D">
        <w:rPr>
          <w:b/>
          <w:sz w:val="24"/>
          <w:szCs w:val="24"/>
        </w:rPr>
        <w:t>pm</w:t>
      </w:r>
    </w:p>
    <w:p w14:paraId="3DD1AD21" w14:textId="025255CC" w:rsidR="0014531D" w:rsidRDefault="0014531D" w:rsidP="0014531D">
      <w:pPr>
        <w:jc w:val="center"/>
        <w:rPr>
          <w:b/>
        </w:rPr>
      </w:pPr>
      <w:r w:rsidRPr="0014531D">
        <w:rPr>
          <w:b/>
          <w:sz w:val="24"/>
          <w:szCs w:val="24"/>
        </w:rPr>
        <w:t>Meeting Notes</w:t>
      </w:r>
    </w:p>
    <w:p w14:paraId="2FEB9A0A" w14:textId="77777777" w:rsidR="0014531D" w:rsidRDefault="0014531D" w:rsidP="00474AF7">
      <w:pPr>
        <w:pStyle w:val="ListParagraph"/>
        <w:numPr>
          <w:ilvl w:val="0"/>
          <w:numId w:val="1"/>
        </w:numPr>
        <w:jc w:val="both"/>
        <w:rPr>
          <w:b/>
        </w:rPr>
      </w:pPr>
      <w:r>
        <w:rPr>
          <w:b/>
        </w:rPr>
        <w:t>Welcome and apologies for absence</w:t>
      </w:r>
    </w:p>
    <w:p w14:paraId="7C813D4F" w14:textId="77777777" w:rsidR="008B422B" w:rsidRDefault="005C37E9" w:rsidP="00474AF7">
      <w:pPr>
        <w:pStyle w:val="ListParagraph"/>
        <w:jc w:val="both"/>
      </w:pPr>
      <w:r>
        <w:t>BPARA members,</w:t>
      </w:r>
      <w:r w:rsidR="008B422B">
        <w:t xml:space="preserve"> </w:t>
      </w:r>
      <w:r>
        <w:t xml:space="preserve">local councillors, and </w:t>
      </w:r>
      <w:r w:rsidR="008B422B">
        <w:t xml:space="preserve">guests from COBRA (Consortium of Bletchley </w:t>
      </w:r>
      <w:r>
        <w:t xml:space="preserve">Residents Associations) and MKCC </w:t>
      </w:r>
      <w:r w:rsidR="00FB3090">
        <w:t xml:space="preserve">(Milton Keynes City Council) </w:t>
      </w:r>
      <w:r w:rsidR="008B422B">
        <w:t>were welcomed.</w:t>
      </w:r>
    </w:p>
    <w:p w14:paraId="4E5BF69E" w14:textId="5C103F6E" w:rsidR="00F577B7" w:rsidRDefault="008B422B" w:rsidP="00474AF7">
      <w:pPr>
        <w:pStyle w:val="ListParagraph"/>
        <w:jc w:val="both"/>
      </w:pPr>
      <w:r>
        <w:t>BPARA thanked Bletchley Park for hosting and providing refreshments again, and for allowing us to use the</w:t>
      </w:r>
      <w:r w:rsidR="005C37E9">
        <w:t>ir</w:t>
      </w:r>
      <w:r>
        <w:t xml:space="preserve"> auspicious </w:t>
      </w:r>
      <w:r w:rsidR="00B74BCB">
        <w:t>auditorium</w:t>
      </w:r>
      <w:r w:rsidR="00F577B7">
        <w:t>!</w:t>
      </w:r>
    </w:p>
    <w:p w14:paraId="3910E683" w14:textId="0876DA2D" w:rsidR="0014531D" w:rsidRDefault="008B422B" w:rsidP="00474AF7">
      <w:pPr>
        <w:pStyle w:val="ListParagraph"/>
        <w:jc w:val="both"/>
      </w:pPr>
      <w:r>
        <w:t xml:space="preserve">A total of </w:t>
      </w:r>
      <w:r w:rsidR="006A7DA8">
        <w:t>62</w:t>
      </w:r>
      <w:r w:rsidRPr="00C06397">
        <w:t xml:space="preserve"> </w:t>
      </w:r>
      <w:r>
        <w:t>people attended</w:t>
      </w:r>
      <w:r w:rsidR="00474AF7">
        <w:t>, and a</w:t>
      </w:r>
      <w:r w:rsidR="009D70D2">
        <w:t xml:space="preserve">pologies were received from </w:t>
      </w:r>
      <w:r w:rsidR="007E169C">
        <w:t>41</w:t>
      </w:r>
      <w:r w:rsidR="009D70D2">
        <w:t xml:space="preserve"> households.</w:t>
      </w:r>
    </w:p>
    <w:p w14:paraId="586804A2" w14:textId="77777777" w:rsidR="00DB69E2" w:rsidRDefault="00DB69E2" w:rsidP="00474AF7">
      <w:pPr>
        <w:pStyle w:val="ListParagraph"/>
        <w:ind w:left="1440"/>
        <w:jc w:val="both"/>
      </w:pPr>
    </w:p>
    <w:p w14:paraId="29869AE9" w14:textId="77777777" w:rsidR="00DB69E2" w:rsidRPr="00DB69E2" w:rsidRDefault="00DB69E2" w:rsidP="00474AF7">
      <w:pPr>
        <w:pStyle w:val="ListParagraph"/>
        <w:numPr>
          <w:ilvl w:val="0"/>
          <w:numId w:val="1"/>
        </w:numPr>
        <w:jc w:val="both"/>
        <w:rPr>
          <w:b/>
        </w:rPr>
      </w:pPr>
      <w:r w:rsidRPr="00DB69E2">
        <w:rPr>
          <w:b/>
        </w:rPr>
        <w:t xml:space="preserve">Bletchley and Fenny Stratford Town Deal </w:t>
      </w:r>
      <w:r w:rsidR="00F577B7">
        <w:rPr>
          <w:b/>
        </w:rPr>
        <w:t xml:space="preserve">update </w:t>
      </w:r>
      <w:r w:rsidRPr="00DB69E2">
        <w:rPr>
          <w:b/>
        </w:rPr>
        <w:t xml:space="preserve">– </w:t>
      </w:r>
      <w:r>
        <w:rPr>
          <w:b/>
        </w:rPr>
        <w:t>Darrel Canvin</w:t>
      </w:r>
      <w:r w:rsidRPr="00DB69E2">
        <w:rPr>
          <w:b/>
        </w:rPr>
        <w:t xml:space="preserve"> (</w:t>
      </w:r>
      <w:r>
        <w:rPr>
          <w:b/>
        </w:rPr>
        <w:t>Town Deal and Infrastructure Projects</w:t>
      </w:r>
      <w:r w:rsidRPr="00DB69E2">
        <w:rPr>
          <w:b/>
        </w:rPr>
        <w:t>)</w:t>
      </w:r>
    </w:p>
    <w:p w14:paraId="72294DC5" w14:textId="4611F6A4" w:rsidR="00BD0113" w:rsidRDefault="00BD0113" w:rsidP="00474AF7">
      <w:pPr>
        <w:pStyle w:val="ListParagraph"/>
        <w:jc w:val="both"/>
      </w:pPr>
      <w:r>
        <w:t xml:space="preserve">Darrel </w:t>
      </w:r>
      <w:r w:rsidR="00B74BCB">
        <w:t>has been in this role since 2023</w:t>
      </w:r>
      <w:r w:rsidR="00EF2266">
        <w:t xml:space="preserve">, </w:t>
      </w:r>
      <w:r w:rsidR="0028223D">
        <w:t>and has been joined by Samantha Lennon, who is a Community Engagement Officer,</w:t>
      </w:r>
      <w:r>
        <w:t xml:space="preserve"> responsible for </w:t>
      </w:r>
      <w:r w:rsidR="0028223D">
        <w:t>keeping us informed on ‘all things Town Deal’</w:t>
      </w:r>
      <w:r w:rsidR="00F07ECE">
        <w:t>.</w:t>
      </w:r>
      <w:r w:rsidR="00AC7DBA">
        <w:t xml:space="preserve"> </w:t>
      </w:r>
      <w:r w:rsidR="0028223D">
        <w:t>There are 7 projects</w:t>
      </w:r>
      <w:r w:rsidR="006A2B92">
        <w:t xml:space="preserve"> (some of which have been delivered)</w:t>
      </w:r>
      <w:r w:rsidR="00EA6D1B">
        <w:t xml:space="preserve"> which include the Brunel Centre</w:t>
      </w:r>
      <w:r w:rsidR="00735608">
        <w:t xml:space="preserve">/Sainsbury’s site redevelopment, </w:t>
      </w:r>
      <w:r w:rsidR="00EA6D1B">
        <w:t>Saxon Street</w:t>
      </w:r>
      <w:r w:rsidR="00735608">
        <w:t>/Transport Hub</w:t>
      </w:r>
      <w:r w:rsidR="00EA6D1B">
        <w:t>, Blue Lagoon</w:t>
      </w:r>
      <w:r w:rsidR="00735608">
        <w:t>/Redway link improvements</w:t>
      </w:r>
      <w:r w:rsidR="00EA6D1B">
        <w:t>, Queensway an</w:t>
      </w:r>
      <w:r w:rsidR="002B1A0A">
        <w:t xml:space="preserve">d Aylesbury Street </w:t>
      </w:r>
      <w:r w:rsidR="0022610E">
        <w:t>P</w:t>
      </w:r>
      <w:r w:rsidR="002B1A0A">
        <w:t xml:space="preserve">ublic </w:t>
      </w:r>
      <w:r w:rsidR="0022610E">
        <w:t>R</w:t>
      </w:r>
      <w:r w:rsidR="002B1A0A">
        <w:t xml:space="preserve">ealm </w:t>
      </w:r>
      <w:r w:rsidR="0022610E">
        <w:t>I</w:t>
      </w:r>
      <w:r w:rsidR="00735608">
        <w:t>mprovements.</w:t>
      </w:r>
    </w:p>
    <w:p w14:paraId="35996BE3" w14:textId="77777777" w:rsidR="00F07ECE" w:rsidRDefault="00F07ECE" w:rsidP="00474AF7">
      <w:pPr>
        <w:pStyle w:val="ListParagraph"/>
        <w:jc w:val="both"/>
      </w:pPr>
      <w:r>
        <w:t xml:space="preserve">BPARA is represented on both the Town Deal Board and the </w:t>
      </w:r>
      <w:r w:rsidR="00FB3090">
        <w:t xml:space="preserve">Town Deal </w:t>
      </w:r>
      <w:r>
        <w:t xml:space="preserve">Advisory Group. </w:t>
      </w:r>
    </w:p>
    <w:p w14:paraId="59CCBDE7" w14:textId="2C5D2126" w:rsidR="001740BA" w:rsidRPr="00F07ECE" w:rsidRDefault="00AC7DBA" w:rsidP="00883072">
      <w:pPr>
        <w:ind w:left="720"/>
        <w:jc w:val="both"/>
        <w:rPr>
          <w:b/>
        </w:rPr>
      </w:pPr>
      <w:r>
        <w:rPr>
          <w:b/>
        </w:rPr>
        <w:t>A</w:t>
      </w:r>
      <w:r w:rsidR="001740BA" w:rsidRPr="00993DA1">
        <w:rPr>
          <w:b/>
        </w:rPr>
        <w:t xml:space="preserve"> link to </w:t>
      </w:r>
      <w:r w:rsidR="001740BA">
        <w:rPr>
          <w:b/>
        </w:rPr>
        <w:t>Darrel’s</w:t>
      </w:r>
      <w:r w:rsidR="001740BA" w:rsidRPr="00993DA1">
        <w:rPr>
          <w:b/>
        </w:rPr>
        <w:t xml:space="preserve"> presentation can be found </w:t>
      </w:r>
      <w:r w:rsidR="00883072">
        <w:rPr>
          <w:b/>
        </w:rPr>
        <w:t xml:space="preserve">at </w:t>
      </w:r>
      <w:hyperlink r:id="rId5" w:history="1">
        <w:r w:rsidR="00883072" w:rsidRPr="00883072">
          <w:rPr>
            <w:rStyle w:val="Hyperlink"/>
            <w:b/>
            <w:color w:val="auto"/>
          </w:rPr>
          <w:t>www.bpara.co.uk/2025/04/bpara-annual-</w:t>
        </w:r>
      </w:hyperlink>
      <w:r w:rsidR="00883072" w:rsidRPr="00883072">
        <w:rPr>
          <w:b/>
        </w:rPr>
        <w:t>meeting-15-april-2025/</w:t>
      </w:r>
    </w:p>
    <w:p w14:paraId="54BE5FBF" w14:textId="6B26B241" w:rsidR="00CD4534" w:rsidRPr="00CD4534" w:rsidRDefault="00F75B1C" w:rsidP="00474AF7">
      <w:pPr>
        <w:pStyle w:val="ListParagraph"/>
        <w:jc w:val="both"/>
        <w:rPr>
          <w:b/>
        </w:rPr>
      </w:pPr>
      <w:r>
        <w:rPr>
          <w:b/>
        </w:rPr>
        <w:t>Question &amp; Answer session</w:t>
      </w:r>
      <w:r w:rsidR="00CD4534" w:rsidRPr="00CD4534">
        <w:rPr>
          <w:b/>
        </w:rPr>
        <w:t>:</w:t>
      </w:r>
    </w:p>
    <w:p w14:paraId="266BF855" w14:textId="77777777" w:rsidR="00DB69E2" w:rsidRDefault="00F07ECE" w:rsidP="00474AF7">
      <w:pPr>
        <w:pStyle w:val="ListParagraph"/>
        <w:jc w:val="both"/>
      </w:pPr>
      <w:r w:rsidRPr="006C51E2">
        <w:rPr>
          <w:b/>
          <w:bCs/>
        </w:rPr>
        <w:t>Q.</w:t>
      </w:r>
      <w:r>
        <w:t xml:space="preserve"> Is the Bus Station being relocated?</w:t>
      </w:r>
    </w:p>
    <w:p w14:paraId="24CCE61A" w14:textId="229A9529" w:rsidR="001D6E4C" w:rsidRDefault="00F07ECE" w:rsidP="00474AF7">
      <w:pPr>
        <w:pStyle w:val="ListParagraph"/>
        <w:jc w:val="both"/>
      </w:pPr>
      <w:r w:rsidRPr="006C51E2">
        <w:rPr>
          <w:b/>
          <w:bCs/>
        </w:rPr>
        <w:t>A</w:t>
      </w:r>
      <w:r>
        <w:t xml:space="preserve">. It is staying in the current </w:t>
      </w:r>
      <w:r w:rsidR="00F75B1C">
        <w:t>location but</w:t>
      </w:r>
      <w:r>
        <w:t xml:space="preserve"> will be upgraded.</w:t>
      </w:r>
    </w:p>
    <w:p w14:paraId="63A42E30" w14:textId="77777777" w:rsidR="00F07ECE" w:rsidRDefault="00F07ECE" w:rsidP="00474AF7">
      <w:pPr>
        <w:pStyle w:val="ListParagraph"/>
        <w:jc w:val="both"/>
      </w:pPr>
      <w:r w:rsidRPr="006C51E2">
        <w:rPr>
          <w:b/>
          <w:bCs/>
        </w:rPr>
        <w:t>Q</w:t>
      </w:r>
      <w:r>
        <w:t>. Is Stephenson House being demolished?</w:t>
      </w:r>
    </w:p>
    <w:p w14:paraId="31357791" w14:textId="3862A9A2" w:rsidR="001D6E4C" w:rsidRDefault="00F07ECE" w:rsidP="00474AF7">
      <w:pPr>
        <w:pStyle w:val="ListParagraph"/>
        <w:jc w:val="both"/>
      </w:pPr>
      <w:r w:rsidRPr="006C51E2">
        <w:rPr>
          <w:b/>
          <w:bCs/>
        </w:rPr>
        <w:t>A</w:t>
      </w:r>
      <w:r>
        <w:t xml:space="preserve">. Darrel is not aware of any plans to demolish Stephenson </w:t>
      </w:r>
      <w:r w:rsidR="00F75B1C">
        <w:t>House;</w:t>
      </w:r>
      <w:r>
        <w:t xml:space="preserve"> however, this is not part of the Town Deal remit.</w:t>
      </w:r>
    </w:p>
    <w:p w14:paraId="6B38C1E0" w14:textId="3130E352" w:rsidR="00F07ECE" w:rsidRDefault="00F07ECE" w:rsidP="00474AF7">
      <w:pPr>
        <w:pStyle w:val="ListParagraph"/>
        <w:jc w:val="both"/>
      </w:pPr>
      <w:r w:rsidRPr="00F51DA6">
        <w:rPr>
          <w:b/>
          <w:bCs/>
        </w:rPr>
        <w:t>Q.</w:t>
      </w:r>
      <w:r>
        <w:t xml:space="preserve"> There is concern that the closure of the Brunel Centre shops will mean that they will be lost permanently from the area.</w:t>
      </w:r>
      <w:r w:rsidR="001D6E4C">
        <w:t xml:space="preserve"> Barbers and </w:t>
      </w:r>
      <w:r w:rsidR="00F75B1C">
        <w:t>n</w:t>
      </w:r>
      <w:r w:rsidR="001D6E4C">
        <w:t xml:space="preserve">ail </w:t>
      </w:r>
      <w:r w:rsidR="00F75B1C">
        <w:t>b</w:t>
      </w:r>
      <w:r w:rsidR="001D6E4C">
        <w:t>ars are prevalent, but not what the High Street needs. What can be done?</w:t>
      </w:r>
    </w:p>
    <w:p w14:paraId="7B72A429" w14:textId="0DBC408D" w:rsidR="001D6E4C" w:rsidRDefault="00F07ECE" w:rsidP="00474AF7">
      <w:pPr>
        <w:pStyle w:val="ListParagraph"/>
        <w:jc w:val="both"/>
      </w:pPr>
      <w:r w:rsidRPr="00F51DA6">
        <w:rPr>
          <w:b/>
          <w:bCs/>
        </w:rPr>
        <w:t>A.</w:t>
      </w:r>
      <w:r>
        <w:t xml:space="preserve"> MKDP</w:t>
      </w:r>
      <w:r w:rsidR="00F75B1C">
        <w:t>, part of MKCC,</w:t>
      </w:r>
      <w:r>
        <w:t xml:space="preserve"> is in discussions</w:t>
      </w:r>
      <w:r w:rsidR="00D8307B">
        <w:t xml:space="preserve"> to temporarily relocate the traders to the Wilco building and encourage them to stay in the </w:t>
      </w:r>
      <w:r w:rsidR="00E0036A">
        <w:t>vicinity</w:t>
      </w:r>
      <w:r w:rsidR="00F75B1C">
        <w:t>, if they so wish</w:t>
      </w:r>
      <w:r w:rsidR="00D8307B">
        <w:t>.</w:t>
      </w:r>
      <w:r w:rsidR="001D26F9">
        <w:t xml:space="preserve"> The</w:t>
      </w:r>
      <w:r w:rsidR="00F75B1C" w:rsidRPr="00F75B1C">
        <w:t xml:space="preserve"> </w:t>
      </w:r>
      <w:r w:rsidR="00F75B1C">
        <w:t>Brunel Centre</w:t>
      </w:r>
      <w:r w:rsidR="001D26F9">
        <w:t xml:space="preserve"> Development</w:t>
      </w:r>
      <w:r w:rsidR="001D6E4C">
        <w:t xml:space="preserve"> Brief </w:t>
      </w:r>
      <w:r w:rsidR="00F75B1C">
        <w:t>provides for</w:t>
      </w:r>
      <w:r w:rsidR="001D6E4C">
        <w:t xml:space="preserve"> ‘mixed use’ development</w:t>
      </w:r>
      <w:r w:rsidR="00F51DA6">
        <w:t xml:space="preserve"> -</w:t>
      </w:r>
      <w:r w:rsidR="005C37E9">
        <w:t xml:space="preserve"> retail, offices, leisure, entertainment, </w:t>
      </w:r>
      <w:r w:rsidR="006B4DD5">
        <w:t>community</w:t>
      </w:r>
      <w:r w:rsidR="005C37E9">
        <w:t xml:space="preserve"> use’ </w:t>
      </w:r>
      <w:r w:rsidR="001D6E4C">
        <w:t xml:space="preserve">at ground level with </w:t>
      </w:r>
      <w:r w:rsidR="005C37E9">
        <w:t xml:space="preserve">‘residential development’ </w:t>
      </w:r>
      <w:r w:rsidR="001D6E4C">
        <w:t>above. Th</w:t>
      </w:r>
      <w:r w:rsidR="00F75B1C">
        <w:t>e development</w:t>
      </w:r>
      <w:r w:rsidR="001D6E4C">
        <w:t xml:space="preserve"> </w:t>
      </w:r>
      <w:r w:rsidR="006C51E2">
        <w:t>will be</w:t>
      </w:r>
      <w:r w:rsidR="001D6E4C">
        <w:t xml:space="preserve"> ‘controlled’ by </w:t>
      </w:r>
      <w:r w:rsidR="006C51E2">
        <w:t>MKCC</w:t>
      </w:r>
      <w:r w:rsidR="001D6E4C">
        <w:t>.</w:t>
      </w:r>
    </w:p>
    <w:p w14:paraId="31F3645A" w14:textId="5827AD95" w:rsidR="001D26F9" w:rsidRDefault="00D8307B" w:rsidP="00474AF7">
      <w:pPr>
        <w:pStyle w:val="ListParagraph"/>
        <w:jc w:val="both"/>
      </w:pPr>
      <w:r>
        <w:t xml:space="preserve">Sukhi Gill (the Town Deal Investment Lead) is working closely with local businesses in </w:t>
      </w:r>
      <w:r w:rsidR="006C51E2">
        <w:t xml:space="preserve">the </w:t>
      </w:r>
      <w:r>
        <w:t>Brunel</w:t>
      </w:r>
      <w:r w:rsidR="006C51E2">
        <w:t xml:space="preserve"> </w:t>
      </w:r>
      <w:r w:rsidR="006B4DD5">
        <w:t>Centre</w:t>
      </w:r>
      <w:r>
        <w:t>, as well as landlords in Queensway, whilst promoting new business opportunities and investment in the area.</w:t>
      </w:r>
      <w:r w:rsidR="001D6E4C">
        <w:t xml:space="preserve"> Sukhi stated that the vast majority of shops on Queensway are privately owned which means that MKCC cannot intervene. However, the vision of MKCC is being shared with the</w:t>
      </w:r>
      <w:r w:rsidR="006B4DD5">
        <w:t xml:space="preserve"> owners</w:t>
      </w:r>
      <w:r w:rsidR="001D26F9">
        <w:t xml:space="preserve">, with landlords being encouraged to upgrade the shops and the dwellings above. The </w:t>
      </w:r>
      <w:r w:rsidR="006B4DD5">
        <w:t xml:space="preserve">MKCC </w:t>
      </w:r>
      <w:r w:rsidR="001D26F9">
        <w:t>Development Brief and Policy Team are in place to act on behalf of the community.</w:t>
      </w:r>
    </w:p>
    <w:p w14:paraId="615D9840" w14:textId="4167978B" w:rsidR="001D26F9" w:rsidRDefault="001D26F9" w:rsidP="00474AF7">
      <w:pPr>
        <w:pStyle w:val="ListParagraph"/>
        <w:jc w:val="both"/>
      </w:pPr>
      <w:r w:rsidRPr="006B4DD5">
        <w:rPr>
          <w:b/>
          <w:bCs/>
        </w:rPr>
        <w:lastRenderedPageBreak/>
        <w:t>Q.</w:t>
      </w:r>
      <w:r>
        <w:t xml:space="preserve"> Saxon Street narrowing – Does the modelling take account </w:t>
      </w:r>
      <w:r w:rsidR="00E5260E">
        <w:t xml:space="preserve">of </w:t>
      </w:r>
      <w:r>
        <w:t xml:space="preserve">local Aylesbury </w:t>
      </w:r>
      <w:r w:rsidR="00E5260E">
        <w:t xml:space="preserve">Vale </w:t>
      </w:r>
      <w:r>
        <w:t xml:space="preserve">developments, </w:t>
      </w:r>
      <w:r w:rsidR="00E5260E">
        <w:t>as well as</w:t>
      </w:r>
      <w:r>
        <w:t xml:space="preserve"> Caspian View, the Santander</w:t>
      </w:r>
      <w:r w:rsidR="005C37E9">
        <w:t xml:space="preserve"> site redevelopment, </w:t>
      </w:r>
      <w:r w:rsidR="005E1D25">
        <w:t xml:space="preserve">Salden Park, and </w:t>
      </w:r>
      <w:r w:rsidR="005C37E9">
        <w:t>the college expansion etc</w:t>
      </w:r>
      <w:r w:rsidR="005E1D25">
        <w:t>.</w:t>
      </w:r>
      <w:r w:rsidR="005C37E9">
        <w:t>?</w:t>
      </w:r>
    </w:p>
    <w:p w14:paraId="5EA6BAFF" w14:textId="77777777" w:rsidR="005C37E9" w:rsidRDefault="005C37E9" w:rsidP="00474AF7">
      <w:pPr>
        <w:pStyle w:val="ListParagraph"/>
        <w:jc w:val="both"/>
      </w:pPr>
      <w:r w:rsidRPr="00E5260E">
        <w:rPr>
          <w:b/>
          <w:bCs/>
        </w:rPr>
        <w:t>A.</w:t>
      </w:r>
      <w:r>
        <w:t xml:space="preserve"> The modelling takes population increase into account. Sherwood Drive and Princes</w:t>
      </w:r>
      <w:r w:rsidR="005E1D25">
        <w:t xml:space="preserve"> Way roundabouts will be upgraded to improve the traffic flow. Pedestrian routes and safety will be improved. A small increase in journey times is inevitable, even if nothing is done to the road layout. Future communications to the public will be provided by the Town Deal Board and everyone will be welcome to view and comment on the plans.</w:t>
      </w:r>
    </w:p>
    <w:p w14:paraId="406B26CD" w14:textId="4A79EB05" w:rsidR="00633259" w:rsidRDefault="00E5260E" w:rsidP="00474AF7">
      <w:pPr>
        <w:pStyle w:val="ListParagraph"/>
        <w:jc w:val="both"/>
      </w:pPr>
      <w:r w:rsidRPr="008B3624">
        <w:rPr>
          <w:b/>
          <w:bCs/>
        </w:rPr>
        <w:t>Chair</w:t>
      </w:r>
      <w:r w:rsidR="008B3624" w:rsidRPr="008B3624">
        <w:rPr>
          <w:b/>
          <w:bCs/>
        </w:rPr>
        <w:t xml:space="preserve"> note</w:t>
      </w:r>
      <w:r w:rsidR="005E1D25">
        <w:t xml:space="preserve"> – this is a hot topic with the attendees! BPARA</w:t>
      </w:r>
      <w:r w:rsidR="008B3624">
        <w:t>, West Bletchley Council and resi</w:t>
      </w:r>
      <w:r w:rsidR="005A1688">
        <w:t>dents in the B&amp;FSTC area</w:t>
      </w:r>
      <w:r w:rsidR="005E1D25">
        <w:t xml:space="preserve"> have opposed the narrowing of the carriageway.</w:t>
      </w:r>
    </w:p>
    <w:p w14:paraId="69BC6182" w14:textId="77777777" w:rsidR="00633259" w:rsidRDefault="00633259" w:rsidP="00474AF7">
      <w:pPr>
        <w:pStyle w:val="ListParagraph"/>
        <w:jc w:val="both"/>
      </w:pPr>
      <w:r w:rsidRPr="005A1688">
        <w:rPr>
          <w:b/>
          <w:bCs/>
        </w:rPr>
        <w:t>Q.</w:t>
      </w:r>
      <w:r>
        <w:t xml:space="preserve"> Where are we at with requests for a banking hub?</w:t>
      </w:r>
    </w:p>
    <w:p w14:paraId="3DEDD9F0" w14:textId="45354D31" w:rsidR="00027184" w:rsidRDefault="00633259" w:rsidP="00474AF7">
      <w:pPr>
        <w:pStyle w:val="ListParagraph"/>
        <w:jc w:val="both"/>
      </w:pPr>
      <w:r w:rsidRPr="005A1688">
        <w:rPr>
          <w:b/>
          <w:bCs/>
        </w:rPr>
        <w:t>A.</w:t>
      </w:r>
      <w:r>
        <w:t xml:space="preserve"> A previous LINK assessment </w:t>
      </w:r>
      <w:r w:rsidR="005A0F74">
        <w:t>concluded that</w:t>
      </w:r>
      <w:r>
        <w:t xml:space="preserve"> Bletchley </w:t>
      </w:r>
      <w:r w:rsidR="005A0F74">
        <w:t>did not meet the criteria for a</w:t>
      </w:r>
      <w:r w:rsidR="00027184">
        <w:t xml:space="preserve"> </w:t>
      </w:r>
      <w:r>
        <w:t xml:space="preserve">banking hub. However, recent events (including the temporary closure of the Post Office) </w:t>
      </w:r>
      <w:r w:rsidR="00BF0B90">
        <w:t>have</w:t>
      </w:r>
      <w:r>
        <w:t xml:space="preserve"> meant that our local MP</w:t>
      </w:r>
      <w:r w:rsidR="005A0F74">
        <w:t>,</w:t>
      </w:r>
      <w:r>
        <w:t xml:space="preserve"> Callum Anderson</w:t>
      </w:r>
      <w:r w:rsidR="005A0F74">
        <w:t>, is now lobbying</w:t>
      </w:r>
      <w:r>
        <w:t xml:space="preserve"> </w:t>
      </w:r>
      <w:r w:rsidR="005A0F74">
        <w:t>on behalf of local residents and businesses. It is thought that a banking hub could attract customers from West MK and surrounding villages to the high street.</w:t>
      </w:r>
    </w:p>
    <w:p w14:paraId="68CEA07B" w14:textId="77777777" w:rsidR="00027184" w:rsidRDefault="00027184" w:rsidP="00474AF7">
      <w:pPr>
        <w:pStyle w:val="ListParagraph"/>
        <w:jc w:val="both"/>
      </w:pPr>
      <w:r w:rsidRPr="005A1688">
        <w:rPr>
          <w:b/>
          <w:bCs/>
        </w:rPr>
        <w:t>Q</w:t>
      </w:r>
      <w:r>
        <w:t>. Will the parking along Queensway be free of charge?</w:t>
      </w:r>
    </w:p>
    <w:p w14:paraId="52867776" w14:textId="429130FE" w:rsidR="00027184" w:rsidRDefault="00027184" w:rsidP="00474AF7">
      <w:pPr>
        <w:pStyle w:val="ListParagraph"/>
        <w:jc w:val="both"/>
      </w:pPr>
      <w:r w:rsidRPr="005A1688">
        <w:rPr>
          <w:b/>
          <w:bCs/>
        </w:rPr>
        <w:t>A.</w:t>
      </w:r>
      <w:r>
        <w:t xml:space="preserve"> </w:t>
      </w:r>
      <w:r w:rsidR="0095197B">
        <w:t>Tariffs</w:t>
      </w:r>
      <w:r>
        <w:t xml:space="preserve"> are being assessed, and it is expected that parking will be free within a time limit.</w:t>
      </w:r>
    </w:p>
    <w:p w14:paraId="0BA1C2BC" w14:textId="2D36A4C6" w:rsidR="00027184" w:rsidRDefault="00027184" w:rsidP="00474AF7">
      <w:pPr>
        <w:pStyle w:val="ListParagraph"/>
        <w:jc w:val="both"/>
      </w:pPr>
      <w:r w:rsidRPr="005A1688">
        <w:rPr>
          <w:b/>
          <w:bCs/>
        </w:rPr>
        <w:t>Q.</w:t>
      </w:r>
      <w:r>
        <w:t xml:space="preserve"> Does the </w:t>
      </w:r>
      <w:r w:rsidR="005A1688">
        <w:t xml:space="preserve">proposed </w:t>
      </w:r>
      <w:r>
        <w:t>drop off point at the station take into consideration train delays?</w:t>
      </w:r>
    </w:p>
    <w:p w14:paraId="58CB7668" w14:textId="3BC740A1" w:rsidR="00027184" w:rsidRDefault="00027184" w:rsidP="00474AF7">
      <w:pPr>
        <w:pStyle w:val="ListParagraph"/>
        <w:jc w:val="both"/>
      </w:pPr>
      <w:r w:rsidRPr="005A1688">
        <w:rPr>
          <w:b/>
          <w:bCs/>
        </w:rPr>
        <w:t>A.</w:t>
      </w:r>
      <w:r>
        <w:t xml:space="preserve"> This question is in reference to parking at an Eastern Entrance to the train station, should it ever happen, and is purely visionary at present.</w:t>
      </w:r>
    </w:p>
    <w:p w14:paraId="108A6381" w14:textId="660734A1" w:rsidR="00027184" w:rsidRDefault="00027184" w:rsidP="00474AF7">
      <w:pPr>
        <w:pStyle w:val="ListParagraph"/>
        <w:jc w:val="both"/>
      </w:pPr>
      <w:r w:rsidRPr="005A1688">
        <w:rPr>
          <w:b/>
          <w:bCs/>
        </w:rPr>
        <w:t>Q.</w:t>
      </w:r>
      <w:r>
        <w:t xml:space="preserve"> Is Queensway opening up to join Buckingham Road, as this could </w:t>
      </w:r>
      <w:r w:rsidR="000F29F5">
        <w:t xml:space="preserve">be a positive factor in restoring the high street? </w:t>
      </w:r>
    </w:p>
    <w:p w14:paraId="2817F8AC" w14:textId="77777777" w:rsidR="00E0036A" w:rsidRDefault="000F29F5" w:rsidP="00474AF7">
      <w:pPr>
        <w:pStyle w:val="ListParagraph"/>
        <w:jc w:val="both"/>
      </w:pPr>
      <w:r w:rsidRPr="005A1688">
        <w:rPr>
          <w:b/>
          <w:bCs/>
        </w:rPr>
        <w:t>A.</w:t>
      </w:r>
      <w:r>
        <w:t xml:space="preserve"> It will not open up to traffic, but a pedestrian ‘gateway’ will be created. The costs of opening up to traffic are too great, and do not represent value for money within the entire project.</w:t>
      </w:r>
    </w:p>
    <w:p w14:paraId="3AABA9CA" w14:textId="77777777" w:rsidR="000F29F5" w:rsidRDefault="000F29F5" w:rsidP="0014531D">
      <w:pPr>
        <w:pStyle w:val="ListParagraph"/>
      </w:pPr>
    </w:p>
    <w:p w14:paraId="669D72E9" w14:textId="3F7D0B35" w:rsidR="009D70D2" w:rsidRDefault="009D70D2" w:rsidP="005E6CEB">
      <w:pPr>
        <w:pStyle w:val="ListParagraph"/>
        <w:numPr>
          <w:ilvl w:val="0"/>
          <w:numId w:val="1"/>
        </w:numPr>
        <w:spacing w:after="0"/>
        <w:rPr>
          <w:b/>
        </w:rPr>
      </w:pPr>
      <w:r>
        <w:rPr>
          <w:b/>
        </w:rPr>
        <w:t>Bletchley Park update – Iain Standen (CEO</w:t>
      </w:r>
      <w:r w:rsidR="00474AF7">
        <w:rPr>
          <w:b/>
        </w:rPr>
        <w:t>,</w:t>
      </w:r>
      <w:r>
        <w:rPr>
          <w:b/>
        </w:rPr>
        <w:t xml:space="preserve"> Bletchley Park Trust)</w:t>
      </w:r>
    </w:p>
    <w:p w14:paraId="28CD4806" w14:textId="6908195F" w:rsidR="00135B7E" w:rsidRPr="00CD4534" w:rsidRDefault="009D70D2" w:rsidP="005E6CEB">
      <w:pPr>
        <w:spacing w:after="0"/>
        <w:ind w:left="720"/>
        <w:jc w:val="both"/>
        <w:rPr>
          <w:b/>
        </w:rPr>
      </w:pPr>
      <w:r>
        <w:t xml:space="preserve">Iain </w:t>
      </w:r>
      <w:r w:rsidR="00F77645">
        <w:t>has been in post for 13</w:t>
      </w:r>
      <w:r w:rsidR="00F577B7">
        <w:t xml:space="preserve"> years and </w:t>
      </w:r>
      <w:r>
        <w:t>provided at</w:t>
      </w:r>
      <w:r w:rsidR="00F77645">
        <w:t xml:space="preserve">tendees with a </w:t>
      </w:r>
      <w:r w:rsidR="004242E4">
        <w:t xml:space="preserve">review of 2024 </w:t>
      </w:r>
      <w:r w:rsidR="002849FA">
        <w:t>when</w:t>
      </w:r>
      <w:r w:rsidR="00BA7218">
        <w:t xml:space="preserve"> just</w:t>
      </w:r>
      <w:r w:rsidR="002849FA">
        <w:t xml:space="preserve"> over 220, 000 visitors came to Bletchley Park </w:t>
      </w:r>
      <w:r w:rsidR="004242E4">
        <w:t>and</w:t>
      </w:r>
      <w:r w:rsidR="00F577B7">
        <w:t xml:space="preserve"> </w:t>
      </w:r>
      <w:r w:rsidR="002849FA">
        <w:rPr>
          <w:rFonts w:ascii="Century Gothic" w:hAnsi="Century Gothic"/>
          <w:sz w:val="20"/>
          <w:szCs w:val="20"/>
        </w:rPr>
        <w:t xml:space="preserve">the learning programme reached just over 45,000 student visits – 50,000 students/children are expected this year. He </w:t>
      </w:r>
      <w:r w:rsidR="002B1A0A">
        <w:t xml:space="preserve">outlined </w:t>
      </w:r>
      <w:r w:rsidR="00F577B7">
        <w:t>the plans for</w:t>
      </w:r>
      <w:r w:rsidR="00F77645">
        <w:t xml:space="preserve"> 2025/</w:t>
      </w:r>
      <w:r w:rsidR="002849FA">
        <w:t>2</w:t>
      </w:r>
      <w:r w:rsidR="00F77645">
        <w:t>6</w:t>
      </w:r>
      <w:r w:rsidR="002849FA">
        <w:t xml:space="preserve">, when </w:t>
      </w:r>
      <w:r w:rsidR="00C06397">
        <w:t>Block B</w:t>
      </w:r>
      <w:r w:rsidR="00135B7E">
        <w:t xml:space="preserve"> </w:t>
      </w:r>
      <w:r w:rsidR="002849FA">
        <w:t>will be</w:t>
      </w:r>
      <w:r w:rsidR="00C75A7F">
        <w:t xml:space="preserve"> upgraded,</w:t>
      </w:r>
      <w:r w:rsidR="00135B7E">
        <w:t xml:space="preserve"> </w:t>
      </w:r>
      <w:r w:rsidR="002B1A0A">
        <w:t xml:space="preserve">providing </w:t>
      </w:r>
      <w:r w:rsidR="00135B7E">
        <w:t>better accessibility</w:t>
      </w:r>
      <w:r w:rsidR="002B1A0A">
        <w:t xml:space="preserve"> </w:t>
      </w:r>
      <w:r w:rsidR="00C06397">
        <w:t>with</w:t>
      </w:r>
      <w:r w:rsidR="002849FA">
        <w:t>in</w:t>
      </w:r>
      <w:r w:rsidR="00C06397">
        <w:t xml:space="preserve"> the building, which is </w:t>
      </w:r>
      <w:r w:rsidR="00C75A7F">
        <w:t xml:space="preserve">set to house encryption machines </w:t>
      </w:r>
      <w:r w:rsidR="00C06397">
        <w:t xml:space="preserve">on </w:t>
      </w:r>
      <w:r w:rsidR="00C75A7F">
        <w:t xml:space="preserve">one floor and an Alan Turing exhibition on the other. This will feature an </w:t>
      </w:r>
      <w:r w:rsidR="00C75A7F" w:rsidRPr="00BA7218">
        <w:rPr>
          <w:b/>
          <w:bCs/>
        </w:rPr>
        <w:t>AI Alan</w:t>
      </w:r>
      <w:r w:rsidR="00C75A7F">
        <w:t xml:space="preserve"> (an avatar of Alan Turing) which will engage with the public. This is in the planning phase, with partners being sought, and is expected to open in 2028.</w:t>
      </w:r>
    </w:p>
    <w:p w14:paraId="6650E40C" w14:textId="3806C083" w:rsidR="00D70938" w:rsidRPr="00F577B7" w:rsidRDefault="00AC7DBA" w:rsidP="00BA7218">
      <w:pPr>
        <w:pStyle w:val="ListParagraph"/>
        <w:jc w:val="both"/>
        <w:rPr>
          <w:b/>
        </w:rPr>
      </w:pPr>
      <w:r>
        <w:t xml:space="preserve">He referred to the recently opened </w:t>
      </w:r>
      <w:r w:rsidRPr="00BA7218">
        <w:rPr>
          <w:b/>
          <w:bCs/>
        </w:rPr>
        <w:t>Age of AI Exhibition</w:t>
      </w:r>
      <w:r>
        <w:t>, and the special terms for</w:t>
      </w:r>
      <w:r w:rsidR="002849FA">
        <w:t xml:space="preserve"> local </w:t>
      </w:r>
      <w:r>
        <w:t xml:space="preserve"> residents to visit Bletchley Park. </w:t>
      </w:r>
      <w:r w:rsidR="00135B7E">
        <w:t xml:space="preserve">Attendees </w:t>
      </w:r>
      <w:r w:rsidR="007704BD">
        <w:t>united in applauding Bletchley Park on its content and continuous improvements.</w:t>
      </w:r>
    </w:p>
    <w:p w14:paraId="472239A9" w14:textId="77777777" w:rsidR="0045210B" w:rsidRDefault="0045210B" w:rsidP="0045210B">
      <w:pPr>
        <w:pStyle w:val="ListParagraph"/>
        <w:jc w:val="both"/>
        <w:rPr>
          <w:b/>
        </w:rPr>
      </w:pPr>
    </w:p>
    <w:p w14:paraId="685E2FC7" w14:textId="5E218618" w:rsidR="0045210B" w:rsidRPr="00CD4534" w:rsidRDefault="0045210B" w:rsidP="0045210B">
      <w:pPr>
        <w:pStyle w:val="ListParagraph"/>
        <w:jc w:val="both"/>
        <w:rPr>
          <w:b/>
        </w:rPr>
      </w:pPr>
      <w:r>
        <w:rPr>
          <w:b/>
        </w:rPr>
        <w:t>Question &amp; Answer session</w:t>
      </w:r>
      <w:r w:rsidRPr="00CD4534">
        <w:rPr>
          <w:b/>
        </w:rPr>
        <w:t>:</w:t>
      </w:r>
    </w:p>
    <w:p w14:paraId="46CD7D98" w14:textId="4CA1AE03" w:rsidR="007704BD" w:rsidRDefault="007704BD" w:rsidP="009415B5">
      <w:pPr>
        <w:pStyle w:val="ListParagraph"/>
      </w:pPr>
      <w:r w:rsidRPr="0045210B">
        <w:rPr>
          <w:b/>
          <w:bCs/>
        </w:rPr>
        <w:t>Q</w:t>
      </w:r>
      <w:r>
        <w:t xml:space="preserve">. A </w:t>
      </w:r>
      <w:r w:rsidR="00A96B61">
        <w:t xml:space="preserve">local </w:t>
      </w:r>
      <w:r>
        <w:t xml:space="preserve">resident </w:t>
      </w:r>
      <w:r w:rsidR="00A96B61">
        <w:t>questioned the frequency of use of the</w:t>
      </w:r>
      <w:r>
        <w:t xml:space="preserve"> Welchman Court </w:t>
      </w:r>
      <w:r w:rsidR="0045210B">
        <w:t xml:space="preserve">entry </w:t>
      </w:r>
      <w:r w:rsidR="00A96B61">
        <w:t>gate.</w:t>
      </w:r>
    </w:p>
    <w:p w14:paraId="518F2739" w14:textId="3B184E88" w:rsidR="00A96B61" w:rsidRDefault="00A96B61" w:rsidP="009415B5">
      <w:pPr>
        <w:pStyle w:val="ListParagraph"/>
      </w:pPr>
      <w:r w:rsidRPr="0045210B">
        <w:rPr>
          <w:b/>
          <w:bCs/>
        </w:rPr>
        <w:t>A.</w:t>
      </w:r>
      <w:r>
        <w:t xml:space="preserve"> Iain suggested</w:t>
      </w:r>
      <w:r w:rsidR="007704BD">
        <w:t xml:space="preserve"> that the discussion be continued outside of the meeting.</w:t>
      </w:r>
    </w:p>
    <w:p w14:paraId="7BE09397" w14:textId="77777777" w:rsidR="00A96B61" w:rsidRDefault="00A96B61" w:rsidP="009415B5">
      <w:pPr>
        <w:pStyle w:val="ListParagraph"/>
      </w:pPr>
      <w:r w:rsidRPr="0045210B">
        <w:rPr>
          <w:b/>
          <w:bCs/>
        </w:rPr>
        <w:t>Q</w:t>
      </w:r>
      <w:r>
        <w:t>. Would there be a feature on the</w:t>
      </w:r>
      <w:r w:rsidR="00C4063A">
        <w:t xml:space="preserve"> Tommy Flowers</w:t>
      </w:r>
      <w:r>
        <w:t>?</w:t>
      </w:r>
    </w:p>
    <w:p w14:paraId="718AF88B" w14:textId="0E22242F" w:rsidR="009D70D2" w:rsidRDefault="00A96B61" w:rsidP="00C4063A">
      <w:pPr>
        <w:pStyle w:val="ListParagraph"/>
      </w:pPr>
      <w:r w:rsidRPr="0045210B">
        <w:rPr>
          <w:b/>
          <w:bCs/>
        </w:rPr>
        <w:t>A.</w:t>
      </w:r>
      <w:r>
        <w:t xml:space="preserve"> Not specifically, but he does already feature in the exhibits</w:t>
      </w:r>
      <w:r w:rsidR="00C4063A">
        <w:t>,</w:t>
      </w:r>
      <w:r>
        <w:t xml:space="preserve"> and </w:t>
      </w:r>
      <w:r w:rsidR="00C4063A">
        <w:t>the B</w:t>
      </w:r>
      <w:r w:rsidR="0045210B">
        <w:t xml:space="preserve">letchley </w:t>
      </w:r>
      <w:r w:rsidR="00C4063A">
        <w:t>P</w:t>
      </w:r>
      <w:r w:rsidR="0045210B">
        <w:t>ark</w:t>
      </w:r>
      <w:r w:rsidR="00C4063A">
        <w:t xml:space="preserve"> books</w:t>
      </w:r>
      <w:r>
        <w:t>.</w:t>
      </w:r>
    </w:p>
    <w:p w14:paraId="7B6DF3E3" w14:textId="77777777" w:rsidR="00C4063A" w:rsidRDefault="00C4063A" w:rsidP="00C4063A">
      <w:pPr>
        <w:pStyle w:val="ListParagraph"/>
      </w:pPr>
    </w:p>
    <w:p w14:paraId="4432545C" w14:textId="77777777" w:rsidR="008C01E7" w:rsidRPr="0095197B" w:rsidRDefault="008C01E7" w:rsidP="0095197B">
      <w:pPr>
        <w:pStyle w:val="ListParagraph"/>
        <w:numPr>
          <w:ilvl w:val="0"/>
          <w:numId w:val="1"/>
        </w:numPr>
        <w:rPr>
          <w:b/>
        </w:rPr>
      </w:pPr>
      <w:r w:rsidRPr="0095197B">
        <w:rPr>
          <w:b/>
        </w:rPr>
        <w:t>BPARA business matters – Angie Ravn-Aagaard (Chair of BPARA)</w:t>
      </w:r>
    </w:p>
    <w:p w14:paraId="59DB21DD" w14:textId="77777777" w:rsidR="008C01E7" w:rsidRDefault="008C01E7" w:rsidP="008C01E7">
      <w:pPr>
        <w:pStyle w:val="ListParagraph"/>
        <w:numPr>
          <w:ilvl w:val="0"/>
          <w:numId w:val="7"/>
        </w:numPr>
      </w:pPr>
      <w:r>
        <w:t xml:space="preserve">Acceptance of Minutes of last AGM (Proposed: </w:t>
      </w:r>
      <w:r w:rsidR="00247F88">
        <w:t>Deb Castell, Seconded: Leah Attwood</w:t>
      </w:r>
      <w:r>
        <w:t>)</w:t>
      </w:r>
      <w:r w:rsidR="00C4063A">
        <w:t xml:space="preserve"> </w:t>
      </w:r>
    </w:p>
    <w:p w14:paraId="30D720F0" w14:textId="5805B8E1" w:rsidR="001D18D2" w:rsidRDefault="008C01E7" w:rsidP="00C4063A">
      <w:pPr>
        <w:pStyle w:val="ListParagraph"/>
        <w:numPr>
          <w:ilvl w:val="0"/>
          <w:numId w:val="7"/>
        </w:numPr>
      </w:pPr>
      <w:r>
        <w:lastRenderedPageBreak/>
        <w:t xml:space="preserve">Re-election of current officers </w:t>
      </w:r>
      <w:r w:rsidR="00C4063A">
        <w:t>(no other volunteer</w:t>
      </w:r>
      <w:r w:rsidR="0045210B">
        <w:t>s</w:t>
      </w:r>
      <w:r w:rsidR="00C4063A">
        <w:t xml:space="preserve">) </w:t>
      </w:r>
      <w:r>
        <w:t>- Angie Ravn-Aagaard as Hon. Chair, Derek Storey as Hon. Treasurer, Valda Stuckey a</w:t>
      </w:r>
      <w:r w:rsidR="00A36CB1">
        <w:t>s Hon. S</w:t>
      </w:r>
      <w:r w:rsidR="00C4063A">
        <w:t xml:space="preserve">ecretary (Proposed: Lorraine Andrews, </w:t>
      </w:r>
      <w:r w:rsidR="00C4063A" w:rsidRPr="00A773E9">
        <w:t xml:space="preserve">Seconded: </w:t>
      </w:r>
      <w:r w:rsidR="00B36291" w:rsidRPr="00A773E9">
        <w:t>Harp</w:t>
      </w:r>
      <w:r w:rsidR="00B36291">
        <w:t>s</w:t>
      </w:r>
      <w:r w:rsidR="00A773E9" w:rsidRPr="00A773E9">
        <w:t xml:space="preserve"> Banger</w:t>
      </w:r>
      <w:r w:rsidR="007521C2" w:rsidRPr="00A773E9">
        <w:t>)</w:t>
      </w:r>
      <w:r w:rsidR="001D18D2">
        <w:t xml:space="preserve">. </w:t>
      </w:r>
    </w:p>
    <w:p w14:paraId="60E3C94F" w14:textId="7297575A" w:rsidR="008C01E7" w:rsidRDefault="00F22AD8" w:rsidP="00C4063A">
      <w:pPr>
        <w:pStyle w:val="ListParagraph"/>
        <w:numPr>
          <w:ilvl w:val="0"/>
          <w:numId w:val="7"/>
        </w:numPr>
      </w:pPr>
      <w:r>
        <w:t>Area representatives were thanked for their continued support.</w:t>
      </w:r>
      <w:r w:rsidR="002E7850">
        <w:t xml:space="preserve"> </w:t>
      </w:r>
      <w:r w:rsidR="00BA03F0">
        <w:t>Angela Burnett</w:t>
      </w:r>
      <w:r w:rsidR="00C4063A">
        <w:t xml:space="preserve"> and Angela </w:t>
      </w:r>
      <w:r w:rsidR="00BA03F0">
        <w:t>Miller</w:t>
      </w:r>
      <w:r w:rsidR="00C4063A">
        <w:t xml:space="preserve"> have </w:t>
      </w:r>
      <w:r w:rsidR="002E7850">
        <w:t xml:space="preserve">recently </w:t>
      </w:r>
      <w:r w:rsidR="00C4063A">
        <w:t>stepped down as local representatives.</w:t>
      </w:r>
      <w:r w:rsidR="002E7850">
        <w:t xml:space="preserve"> Angela Miller had been a member and representative </w:t>
      </w:r>
      <w:r w:rsidR="00450904">
        <w:t>since</w:t>
      </w:r>
      <w:r w:rsidR="00BA7218">
        <w:t xml:space="preserve"> BPARA’s inception in</w:t>
      </w:r>
      <w:r w:rsidR="002E7850">
        <w:t xml:space="preserve"> </w:t>
      </w:r>
      <w:r w:rsidR="00450904">
        <w:t>1990.</w:t>
      </w:r>
    </w:p>
    <w:p w14:paraId="53DBB0C4" w14:textId="5FC87A59" w:rsidR="004D38E1" w:rsidRDefault="001D18D2" w:rsidP="00041D20">
      <w:pPr>
        <w:pStyle w:val="ListParagraph"/>
        <w:numPr>
          <w:ilvl w:val="0"/>
          <w:numId w:val="7"/>
        </w:numPr>
      </w:pPr>
      <w:r>
        <w:t>The BPARA Treasurer</w:t>
      </w:r>
      <w:r w:rsidR="00C4063A">
        <w:t xml:space="preserve"> provided a brief update on the </w:t>
      </w:r>
      <w:r w:rsidR="0095197B">
        <w:t>current membership</w:t>
      </w:r>
      <w:r>
        <w:t xml:space="preserve">, </w:t>
      </w:r>
      <w:r w:rsidR="00C4063A">
        <w:t>financial status</w:t>
      </w:r>
      <w:r w:rsidR="004D38E1">
        <w:t>,</w:t>
      </w:r>
      <w:r w:rsidR="00C4063A">
        <w:t xml:space="preserve"> and </w:t>
      </w:r>
      <w:r>
        <w:t>recent</w:t>
      </w:r>
      <w:r w:rsidR="00C4063A">
        <w:t xml:space="preserve"> membership subscription</w:t>
      </w:r>
      <w:r w:rsidR="004D38E1">
        <w:t xml:space="preserve"> increase.</w:t>
      </w:r>
      <w:r w:rsidR="00B36291">
        <w:t xml:space="preserve"> Although d</w:t>
      </w:r>
      <w:r w:rsidR="004D38E1">
        <w:t xml:space="preserve">raft Accounts </w:t>
      </w:r>
      <w:r w:rsidR="00B36291">
        <w:t>for</w:t>
      </w:r>
      <w:r w:rsidR="004D38E1">
        <w:t xml:space="preserve"> </w:t>
      </w:r>
      <w:r w:rsidR="00BA7218">
        <w:t xml:space="preserve">the </w:t>
      </w:r>
      <w:r w:rsidR="004D38E1">
        <w:t>year end</w:t>
      </w:r>
      <w:r w:rsidR="00B36291">
        <w:t>ing</w:t>
      </w:r>
      <w:r w:rsidR="004D38E1">
        <w:t xml:space="preserve"> 31</w:t>
      </w:r>
      <w:r w:rsidR="004D38E1" w:rsidRPr="00B36291">
        <w:rPr>
          <w:vertAlign w:val="superscript"/>
        </w:rPr>
        <w:t>st</w:t>
      </w:r>
      <w:r w:rsidR="004D38E1">
        <w:t xml:space="preserve"> Mar</w:t>
      </w:r>
      <w:r w:rsidR="00B36291">
        <w:t>ch</w:t>
      </w:r>
      <w:r w:rsidR="004D38E1">
        <w:t xml:space="preserve"> 2025 </w:t>
      </w:r>
      <w:r w:rsidR="00B36291">
        <w:t>had been prepared,</w:t>
      </w:r>
      <w:r w:rsidR="00BA7218">
        <w:t xml:space="preserve"> the</w:t>
      </w:r>
      <w:r w:rsidR="00B36291">
        <w:t xml:space="preserve"> independent examination</w:t>
      </w:r>
      <w:r w:rsidR="00C15E2A">
        <w:t xml:space="preserve"> </w:t>
      </w:r>
      <w:r w:rsidR="0092557C">
        <w:t xml:space="preserve">was delayed due to the appointed accountant’s absence on holiday. </w:t>
      </w:r>
    </w:p>
    <w:p w14:paraId="2E1942AB" w14:textId="77777777" w:rsidR="008C01E7" w:rsidRDefault="008C01E7" w:rsidP="008C01E7">
      <w:pPr>
        <w:pStyle w:val="ListParagraph"/>
        <w:ind w:left="1080"/>
      </w:pPr>
    </w:p>
    <w:p w14:paraId="1A1F7071" w14:textId="21C0659C" w:rsidR="008C01E7" w:rsidRPr="00C4063A" w:rsidRDefault="008C01E7" w:rsidP="005E6CEB">
      <w:pPr>
        <w:pStyle w:val="ListParagraph"/>
        <w:numPr>
          <w:ilvl w:val="0"/>
          <w:numId w:val="1"/>
        </w:numPr>
        <w:spacing w:after="0"/>
        <w:rPr>
          <w:b/>
        </w:rPr>
      </w:pPr>
      <w:r w:rsidRPr="00C4063A">
        <w:rPr>
          <w:b/>
        </w:rPr>
        <w:t>BPARA Chair’s Report</w:t>
      </w:r>
      <w:r w:rsidR="00085D1B">
        <w:rPr>
          <w:b/>
        </w:rPr>
        <w:t xml:space="preserve"> </w:t>
      </w:r>
      <w:r w:rsidR="00883072">
        <w:rPr>
          <w:b/>
        </w:rPr>
        <w:t xml:space="preserve">&amp; Presentation - </w:t>
      </w:r>
      <w:r w:rsidR="00883072" w:rsidRPr="00883072">
        <w:rPr>
          <w:b/>
        </w:rPr>
        <w:t>www.bpara.co.uk/2025/04/bpara-annual-meeting-15-april-2025/</w:t>
      </w:r>
    </w:p>
    <w:p w14:paraId="21C7C6A1" w14:textId="653E6DF8" w:rsidR="00695E8A" w:rsidRDefault="007B768E" w:rsidP="005E6CEB">
      <w:pPr>
        <w:kinsoku w:val="0"/>
        <w:overflowPunct w:val="0"/>
        <w:spacing w:after="0" w:line="240" w:lineRule="auto"/>
        <w:ind w:left="720"/>
        <w:jc w:val="both"/>
        <w:textAlignment w:val="baseline"/>
        <w:rPr>
          <w:rFonts w:eastAsiaTheme="minorEastAsia" w:hAnsi="Arial"/>
          <w:color w:val="000000" w:themeColor="text1"/>
          <w:lang w:eastAsia="en-GB"/>
        </w:rPr>
      </w:pPr>
      <w:r>
        <w:t>Slide 5 of the BPAR</w:t>
      </w:r>
      <w:r w:rsidR="00085D1B">
        <w:t>A</w:t>
      </w:r>
      <w:r>
        <w:t xml:space="preserve"> </w:t>
      </w:r>
      <w:r w:rsidR="00085D1B">
        <w:t xml:space="preserve">presentation </w:t>
      </w:r>
      <w:r>
        <w:t>cover</w:t>
      </w:r>
      <w:r w:rsidR="00F80774">
        <w:t>s</w:t>
      </w:r>
      <w:r>
        <w:t xml:space="preserve"> the topics </w:t>
      </w:r>
      <w:r w:rsidR="00F80774">
        <w:t>that BPARA has been involved with in the past year</w:t>
      </w:r>
      <w:r w:rsidR="004724B4">
        <w:t xml:space="preserve">, and </w:t>
      </w:r>
      <w:r w:rsidR="00C05A07">
        <w:t xml:space="preserve">members have been kept informed </w:t>
      </w:r>
      <w:r w:rsidR="00C05A07" w:rsidRPr="00695E8A">
        <w:rPr>
          <w:rFonts w:eastAsiaTheme="minorEastAsia" w:hAnsi="Arial"/>
          <w:color w:val="000000" w:themeColor="text1"/>
          <w:lang w:eastAsia="en-GB"/>
        </w:rPr>
        <w:t xml:space="preserve">via newsletters and the BPARA website. Via her report, </w:t>
      </w:r>
      <w:r w:rsidR="00695E8A" w:rsidRPr="00695E8A">
        <w:rPr>
          <w:rFonts w:eastAsiaTheme="minorEastAsia" w:hAnsi="Arial"/>
          <w:color w:val="000000" w:themeColor="text1"/>
          <w:lang w:eastAsia="en-GB"/>
        </w:rPr>
        <w:t>the Chair provided an update on some of the topics</w:t>
      </w:r>
      <w:r w:rsidR="00BA7218">
        <w:rPr>
          <w:rFonts w:eastAsiaTheme="minorEastAsia" w:hAnsi="Arial"/>
          <w:color w:val="000000" w:themeColor="text1"/>
          <w:lang w:eastAsia="en-GB"/>
        </w:rPr>
        <w:t>.</w:t>
      </w:r>
    </w:p>
    <w:p w14:paraId="5FFA9921" w14:textId="77777777" w:rsidR="00F0303D" w:rsidRDefault="00F0303D" w:rsidP="00695E8A">
      <w:pPr>
        <w:kinsoku w:val="0"/>
        <w:overflowPunct w:val="0"/>
        <w:spacing w:before="67" w:after="0" w:line="240" w:lineRule="auto"/>
        <w:ind w:left="360"/>
        <w:jc w:val="both"/>
        <w:textAlignment w:val="baseline"/>
        <w:rPr>
          <w:rFonts w:eastAsiaTheme="minorEastAsia" w:hAnsi="Arial"/>
          <w:color w:val="000000" w:themeColor="text1"/>
          <w:lang w:eastAsia="en-GB"/>
        </w:rPr>
      </w:pPr>
    </w:p>
    <w:p w14:paraId="67C7232D" w14:textId="5362F41F" w:rsidR="00F0303D" w:rsidRPr="00F0303D" w:rsidRDefault="00F0303D" w:rsidP="00BA7218">
      <w:pPr>
        <w:spacing w:after="0"/>
        <w:ind w:firstLine="720"/>
        <w:jc w:val="both"/>
        <w:rPr>
          <w:b/>
        </w:rPr>
      </w:pPr>
      <w:r w:rsidRPr="00F0303D">
        <w:rPr>
          <w:b/>
        </w:rPr>
        <w:t>Question &amp; Answer session:</w:t>
      </w:r>
    </w:p>
    <w:p w14:paraId="5ECCAAF0" w14:textId="77777777" w:rsidR="00AD14E7" w:rsidRDefault="002C1405" w:rsidP="00BA7218">
      <w:pPr>
        <w:spacing w:after="0"/>
        <w:ind w:left="720"/>
      </w:pPr>
      <w:r w:rsidRPr="002C1405">
        <w:rPr>
          <w:b/>
          <w:bCs/>
        </w:rPr>
        <w:t>Q.</w:t>
      </w:r>
      <w:r>
        <w:t xml:space="preserve"> Could the Police &amp; Fire Station site be used as a temporary car park during the Queensway redevelopment?</w:t>
      </w:r>
    </w:p>
    <w:p w14:paraId="1E9A7515" w14:textId="77777777" w:rsidR="00BF49C2" w:rsidRDefault="002C1405" w:rsidP="00BA7218">
      <w:pPr>
        <w:spacing w:after="0"/>
        <w:ind w:left="720"/>
      </w:pPr>
      <w:r w:rsidRPr="00AD14E7">
        <w:rPr>
          <w:b/>
          <w:bCs/>
        </w:rPr>
        <w:t>A.</w:t>
      </w:r>
      <w:r>
        <w:t xml:space="preserve"> Unlikely, due to the cost of making the land suitable</w:t>
      </w:r>
      <w:r w:rsidR="00AD14E7">
        <w:t xml:space="preserve">, and </w:t>
      </w:r>
      <w:r w:rsidR="000E599A">
        <w:t>the need  for it to be available for re-development</w:t>
      </w:r>
      <w:r>
        <w:t>.</w:t>
      </w:r>
      <w:r w:rsidR="0084350A">
        <w:t xml:space="preserve"> </w:t>
      </w:r>
      <w:r w:rsidR="00DE01C0" w:rsidRPr="00CB5FD4">
        <w:t>The West Bletchley</w:t>
      </w:r>
      <w:r w:rsidR="0084350A">
        <w:t xml:space="preserve"> Council</w:t>
      </w:r>
      <w:r w:rsidR="005D1F6F">
        <w:t xml:space="preserve"> (WBC)</w:t>
      </w:r>
      <w:r w:rsidR="00DE01C0" w:rsidRPr="00CB5FD4">
        <w:t xml:space="preserve"> Neighbourhood Plan</w:t>
      </w:r>
      <w:r w:rsidR="00DE01C0" w:rsidRPr="00CB5FD4">
        <w:rPr>
          <w:b/>
        </w:rPr>
        <w:t xml:space="preserve"> </w:t>
      </w:r>
      <w:r w:rsidR="00DE01C0" w:rsidRPr="00CB5FD4">
        <w:t xml:space="preserve">ensures that this area will be </w:t>
      </w:r>
      <w:r w:rsidR="0084350A">
        <w:t>for</w:t>
      </w:r>
      <w:r w:rsidR="0084350A" w:rsidRPr="0084350A">
        <w:t xml:space="preserve"> </w:t>
      </w:r>
      <w:r w:rsidR="00522C10">
        <w:t>‘</w:t>
      </w:r>
      <w:r w:rsidR="0084350A">
        <w:t>residential</w:t>
      </w:r>
      <w:r w:rsidR="00522C10">
        <w:t>-led</w:t>
      </w:r>
      <w:r w:rsidR="0084350A">
        <w:t xml:space="preserve"> </w:t>
      </w:r>
      <w:r w:rsidR="00DE01C0" w:rsidRPr="00CB5FD4">
        <w:t>mixed use’ development</w:t>
      </w:r>
      <w:r w:rsidR="00522C10">
        <w:t>. BPARA is in favour of a hotel an</w:t>
      </w:r>
      <w:r w:rsidR="005D1F6F">
        <w:t>d some retail units -WBC</w:t>
      </w:r>
      <w:r w:rsidR="000F2628">
        <w:t xml:space="preserve"> and Bletchley Park are also in favour of a hotel.</w:t>
      </w:r>
    </w:p>
    <w:p w14:paraId="64B3A56A" w14:textId="77777777" w:rsidR="006526C9" w:rsidRDefault="004554B9" w:rsidP="00BA7218">
      <w:pPr>
        <w:spacing w:after="0"/>
        <w:ind w:left="360" w:firstLine="360"/>
      </w:pPr>
      <w:r w:rsidRPr="00BF49C2">
        <w:rPr>
          <w:b/>
          <w:bCs/>
        </w:rPr>
        <w:t>Q</w:t>
      </w:r>
      <w:r>
        <w:t xml:space="preserve">. What is happening to </w:t>
      </w:r>
      <w:r w:rsidR="00BF49C2">
        <w:t>the</w:t>
      </w:r>
      <w:r>
        <w:t xml:space="preserve"> old canteen</w:t>
      </w:r>
      <w:r w:rsidR="00BF49C2">
        <w:t xml:space="preserve"> in Wilton Avenue</w:t>
      </w:r>
      <w:r>
        <w:t xml:space="preserve"> and G Block?</w:t>
      </w:r>
      <w:r w:rsidRPr="004554B9">
        <w:t xml:space="preserve"> </w:t>
      </w:r>
    </w:p>
    <w:p w14:paraId="5E9442D6" w14:textId="77777777" w:rsidR="00197C2F" w:rsidRDefault="004554B9" w:rsidP="00BA7218">
      <w:pPr>
        <w:spacing w:after="0"/>
        <w:ind w:left="720"/>
      </w:pPr>
      <w:r w:rsidRPr="006526C9">
        <w:rPr>
          <w:b/>
          <w:bCs/>
        </w:rPr>
        <w:t>A.</w:t>
      </w:r>
      <w:r>
        <w:t xml:space="preserve"> They are o</w:t>
      </w:r>
      <w:r w:rsidRPr="00CB5FD4">
        <w:t>n the</w:t>
      </w:r>
      <w:r w:rsidR="006526C9">
        <w:t xml:space="preserve"> MKCC </w:t>
      </w:r>
      <w:r w:rsidRPr="00CB5FD4">
        <w:t xml:space="preserve">Heritage at Risk </w:t>
      </w:r>
      <w:r w:rsidR="00F53226" w:rsidRPr="00CB5FD4">
        <w:t>Re</w:t>
      </w:r>
      <w:r w:rsidR="00F53226">
        <w:t>gister and</w:t>
      </w:r>
      <w:r>
        <w:t xml:space="preserve"> o</w:t>
      </w:r>
      <w:r w:rsidRPr="00CB5FD4">
        <w:t>wned by Bletchley Park Holdings</w:t>
      </w:r>
      <w:r>
        <w:t xml:space="preserve"> </w:t>
      </w:r>
      <w:r w:rsidR="00F53226">
        <w:t xml:space="preserve">(BPH, </w:t>
      </w:r>
      <w:r>
        <w:t>not associated with Bletchley Park)</w:t>
      </w:r>
      <w:r w:rsidR="00041D20">
        <w:t xml:space="preserve"> wh</w:t>
      </w:r>
      <w:r w:rsidR="006526C9">
        <w:t>o</w:t>
      </w:r>
      <w:r w:rsidR="00041D20">
        <w:t xml:space="preserve"> </w:t>
      </w:r>
      <w:r w:rsidR="006526C9">
        <w:t>are</w:t>
      </w:r>
      <w:r w:rsidRPr="00CB5FD4">
        <w:t xml:space="preserve"> exploring development opportunities</w:t>
      </w:r>
      <w:r w:rsidR="006526C9">
        <w:t xml:space="preserve"> with MKCC</w:t>
      </w:r>
      <w:r w:rsidRPr="00CB5FD4">
        <w:t>. BP</w:t>
      </w:r>
      <w:r>
        <w:t>ARA</w:t>
      </w:r>
      <w:r w:rsidR="00F53226">
        <w:t xml:space="preserve"> and WBC </w:t>
      </w:r>
      <w:r w:rsidR="00480296">
        <w:t>take part in regular online meetings with BPH’s representative</w:t>
      </w:r>
      <w:r w:rsidR="00197C2F">
        <w:t xml:space="preserve">. </w:t>
      </w:r>
    </w:p>
    <w:p w14:paraId="5F3F1FE9" w14:textId="77777777" w:rsidR="00197C2F" w:rsidRDefault="00041D20" w:rsidP="00BA7218">
      <w:pPr>
        <w:spacing w:after="0"/>
        <w:ind w:left="360" w:firstLine="360"/>
      </w:pPr>
      <w:r w:rsidRPr="00197C2F">
        <w:rPr>
          <w:b/>
          <w:bCs/>
        </w:rPr>
        <w:t>Q</w:t>
      </w:r>
      <w:r>
        <w:t>. How does BPARA decide what to campaign for?</w:t>
      </w:r>
      <w:r w:rsidR="00197C2F">
        <w:t xml:space="preserve"> </w:t>
      </w:r>
    </w:p>
    <w:p w14:paraId="72EA51FB" w14:textId="596AC039" w:rsidR="00041D20" w:rsidRDefault="00041D20" w:rsidP="00BA7218">
      <w:pPr>
        <w:spacing w:after="0"/>
        <w:ind w:left="720"/>
      </w:pPr>
      <w:r w:rsidRPr="00197C2F">
        <w:rPr>
          <w:b/>
          <w:bCs/>
        </w:rPr>
        <w:t>A.</w:t>
      </w:r>
      <w:r>
        <w:t xml:space="preserve"> Generally, </w:t>
      </w:r>
      <w:r w:rsidR="00197C2F">
        <w:t xml:space="preserve">by seeking views of members and taking </w:t>
      </w:r>
      <w:r w:rsidR="00533530">
        <w:t>advice, if appropriate. This was the position with the planning application for 1 Wilton Avenue.</w:t>
      </w:r>
    </w:p>
    <w:p w14:paraId="3EEB496A" w14:textId="77777777" w:rsidR="00983C35" w:rsidRDefault="00983C35" w:rsidP="00983C35">
      <w:pPr>
        <w:spacing w:after="0"/>
      </w:pPr>
    </w:p>
    <w:p w14:paraId="37C9E283" w14:textId="7CAC6BA9" w:rsidR="009D70D2" w:rsidRDefault="00983C35" w:rsidP="00983C35">
      <w:pPr>
        <w:pStyle w:val="ListParagraph"/>
        <w:numPr>
          <w:ilvl w:val="0"/>
          <w:numId w:val="1"/>
        </w:numPr>
        <w:spacing w:after="0"/>
        <w:rPr>
          <w:b/>
          <w:bCs/>
        </w:rPr>
      </w:pPr>
      <w:r w:rsidRPr="00983C35">
        <w:rPr>
          <w:b/>
          <w:bCs/>
        </w:rPr>
        <w:t>Neighbourhood Watch</w:t>
      </w:r>
      <w:r w:rsidR="00557240">
        <w:rPr>
          <w:b/>
          <w:bCs/>
        </w:rPr>
        <w:t xml:space="preserve"> presentation by Nick King</w:t>
      </w:r>
      <w:r w:rsidR="00883072">
        <w:rPr>
          <w:b/>
          <w:bCs/>
        </w:rPr>
        <w:t xml:space="preserve"> - </w:t>
      </w:r>
      <w:r w:rsidR="00883072" w:rsidRPr="00883072">
        <w:rPr>
          <w:b/>
          <w:bCs/>
        </w:rPr>
        <w:t>www.bpara.co.uk/2025/04/bpara-annual-meeting-15-april-2025/</w:t>
      </w:r>
    </w:p>
    <w:p w14:paraId="0298F538" w14:textId="77777777" w:rsidR="00983C35" w:rsidRPr="00983C35" w:rsidRDefault="00983C35" w:rsidP="00983C35">
      <w:pPr>
        <w:pStyle w:val="ListParagraph"/>
        <w:spacing w:after="0"/>
        <w:rPr>
          <w:b/>
          <w:bCs/>
        </w:rPr>
      </w:pPr>
    </w:p>
    <w:p w14:paraId="3E353DE5" w14:textId="0A5A1A51" w:rsidR="00993DA1" w:rsidRPr="0014531D" w:rsidRDefault="00993DA1" w:rsidP="00BA7218">
      <w:pPr>
        <w:ind w:left="720"/>
      </w:pPr>
      <w:r>
        <w:t xml:space="preserve">The meeting </w:t>
      </w:r>
      <w:r w:rsidR="007C4579">
        <w:t>c</w:t>
      </w:r>
      <w:r>
        <w:t>lose</w:t>
      </w:r>
      <w:r w:rsidR="007C4579">
        <w:t>d at 8.40</w:t>
      </w:r>
      <w:r>
        <w:t xml:space="preserve"> and the Chair thanked the speakers</w:t>
      </w:r>
      <w:r w:rsidR="002C6209">
        <w:t xml:space="preserve"> for their time</w:t>
      </w:r>
      <w:r w:rsidR="003A787E">
        <w:t>,</w:t>
      </w:r>
      <w:r w:rsidR="00E443CC">
        <w:t xml:space="preserve"> </w:t>
      </w:r>
      <w:r w:rsidR="003A787E">
        <w:t>also the Bletchley Park</w:t>
      </w:r>
      <w:r w:rsidR="002C6209">
        <w:t xml:space="preserve"> team</w:t>
      </w:r>
      <w:r w:rsidR="003A787E">
        <w:t xml:space="preserve"> </w:t>
      </w:r>
      <w:r w:rsidR="00FB3090">
        <w:t>for its</w:t>
      </w:r>
      <w:r w:rsidR="00F22AD8">
        <w:t xml:space="preserve"> hospitality</w:t>
      </w:r>
      <w:r w:rsidR="002C6209">
        <w:t xml:space="preserve"> </w:t>
      </w:r>
      <w:r w:rsidR="00693D0C">
        <w:t>and</w:t>
      </w:r>
      <w:r w:rsidR="00077BB3">
        <w:t xml:space="preserve"> support</w:t>
      </w:r>
      <w:r w:rsidR="002C6209">
        <w:t xml:space="preserve"> at the event</w:t>
      </w:r>
      <w:r w:rsidR="00F22AD8">
        <w:t>.</w:t>
      </w:r>
      <w:r>
        <w:t xml:space="preserve"> </w:t>
      </w:r>
    </w:p>
    <w:sectPr w:rsidR="00993DA1" w:rsidRPr="001453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1029"/>
    <w:multiLevelType w:val="hybridMultilevel"/>
    <w:tmpl w:val="5FAE1F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1DC637B"/>
    <w:multiLevelType w:val="hybridMultilevel"/>
    <w:tmpl w:val="52863A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5162936"/>
    <w:multiLevelType w:val="hybridMultilevel"/>
    <w:tmpl w:val="66925F64"/>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F00E2C"/>
    <w:multiLevelType w:val="hybridMultilevel"/>
    <w:tmpl w:val="7D34A916"/>
    <w:lvl w:ilvl="0" w:tplc="175EF56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D36544E"/>
    <w:multiLevelType w:val="hybridMultilevel"/>
    <w:tmpl w:val="AEA6AAE0"/>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3F5D15"/>
    <w:multiLevelType w:val="hybridMultilevel"/>
    <w:tmpl w:val="1C9E2DF8"/>
    <w:lvl w:ilvl="0" w:tplc="46C6A96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8973773"/>
    <w:multiLevelType w:val="hybridMultilevel"/>
    <w:tmpl w:val="ECA2A3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7636F40"/>
    <w:multiLevelType w:val="hybridMultilevel"/>
    <w:tmpl w:val="23F82F26"/>
    <w:lvl w:ilvl="0" w:tplc="5F5A96E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B90837"/>
    <w:multiLevelType w:val="hybridMultilevel"/>
    <w:tmpl w:val="73C0FFF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17">
      <w:start w:val="1"/>
      <w:numFmt w:val="lowerLetter"/>
      <w:lvlText w:val="%3)"/>
      <w:lvlJc w:val="left"/>
      <w:pPr>
        <w:ind w:left="2160" w:hanging="360"/>
      </w:p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A137B8"/>
    <w:multiLevelType w:val="hybridMultilevel"/>
    <w:tmpl w:val="7BC811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B2C5007"/>
    <w:multiLevelType w:val="hybridMultilevel"/>
    <w:tmpl w:val="BA4812E4"/>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C222F58"/>
    <w:multiLevelType w:val="hybridMultilevel"/>
    <w:tmpl w:val="EFAC26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02222138">
    <w:abstractNumId w:val="7"/>
  </w:num>
  <w:num w:numId="2" w16cid:durableId="830369244">
    <w:abstractNumId w:val="11"/>
  </w:num>
  <w:num w:numId="3" w16cid:durableId="1475487231">
    <w:abstractNumId w:val="0"/>
  </w:num>
  <w:num w:numId="4" w16cid:durableId="1280529996">
    <w:abstractNumId w:val="4"/>
  </w:num>
  <w:num w:numId="5" w16cid:durableId="1099331643">
    <w:abstractNumId w:val="2"/>
  </w:num>
  <w:num w:numId="6" w16cid:durableId="2015065545">
    <w:abstractNumId w:val="5"/>
  </w:num>
  <w:num w:numId="7" w16cid:durableId="328169941">
    <w:abstractNumId w:val="3"/>
  </w:num>
  <w:num w:numId="8" w16cid:durableId="828642078">
    <w:abstractNumId w:val="10"/>
  </w:num>
  <w:num w:numId="9" w16cid:durableId="543060844">
    <w:abstractNumId w:val="9"/>
  </w:num>
  <w:num w:numId="10" w16cid:durableId="1101486517">
    <w:abstractNumId w:val="1"/>
  </w:num>
  <w:num w:numId="11" w16cid:durableId="1285118848">
    <w:abstractNumId w:val="6"/>
  </w:num>
  <w:num w:numId="12" w16cid:durableId="7936702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40A"/>
    <w:rsid w:val="00027184"/>
    <w:rsid w:val="00041D20"/>
    <w:rsid w:val="0004244B"/>
    <w:rsid w:val="0005085E"/>
    <w:rsid w:val="00077BB3"/>
    <w:rsid w:val="00080024"/>
    <w:rsid w:val="00085D1B"/>
    <w:rsid w:val="00093CE9"/>
    <w:rsid w:val="000A2861"/>
    <w:rsid w:val="000A4745"/>
    <w:rsid w:val="000E599A"/>
    <w:rsid w:val="000F2628"/>
    <w:rsid w:val="000F29F5"/>
    <w:rsid w:val="00135B7E"/>
    <w:rsid w:val="0014531D"/>
    <w:rsid w:val="001700AD"/>
    <w:rsid w:val="001740BA"/>
    <w:rsid w:val="00197C2F"/>
    <w:rsid w:val="001D18D2"/>
    <w:rsid w:val="001D26F9"/>
    <w:rsid w:val="001D6E4C"/>
    <w:rsid w:val="0020304D"/>
    <w:rsid w:val="0022610E"/>
    <w:rsid w:val="00226BCD"/>
    <w:rsid w:val="00247F88"/>
    <w:rsid w:val="00271578"/>
    <w:rsid w:val="00277474"/>
    <w:rsid w:val="0028223D"/>
    <w:rsid w:val="002849FA"/>
    <w:rsid w:val="002A71AB"/>
    <w:rsid w:val="002B1A0A"/>
    <w:rsid w:val="002B3045"/>
    <w:rsid w:val="002C081E"/>
    <w:rsid w:val="002C1405"/>
    <w:rsid w:val="002C6209"/>
    <w:rsid w:val="002C7B69"/>
    <w:rsid w:val="002E7850"/>
    <w:rsid w:val="00352BE1"/>
    <w:rsid w:val="003A6F04"/>
    <w:rsid w:val="003A787E"/>
    <w:rsid w:val="004237A8"/>
    <w:rsid w:val="004242E4"/>
    <w:rsid w:val="00440F12"/>
    <w:rsid w:val="0044279C"/>
    <w:rsid w:val="00450904"/>
    <w:rsid w:val="0045210B"/>
    <w:rsid w:val="004554B9"/>
    <w:rsid w:val="004724B4"/>
    <w:rsid w:val="00474AF7"/>
    <w:rsid w:val="004775BE"/>
    <w:rsid w:val="00480296"/>
    <w:rsid w:val="004A1E4E"/>
    <w:rsid w:val="004D250E"/>
    <w:rsid w:val="004D38E1"/>
    <w:rsid w:val="005226C0"/>
    <w:rsid w:val="00522C10"/>
    <w:rsid w:val="00533530"/>
    <w:rsid w:val="005476C4"/>
    <w:rsid w:val="00557240"/>
    <w:rsid w:val="0059569B"/>
    <w:rsid w:val="005A0F74"/>
    <w:rsid w:val="005A1688"/>
    <w:rsid w:val="005C37E9"/>
    <w:rsid w:val="005D1F6F"/>
    <w:rsid w:val="005E1D25"/>
    <w:rsid w:val="005E6CEB"/>
    <w:rsid w:val="0062656D"/>
    <w:rsid w:val="00633259"/>
    <w:rsid w:val="00652115"/>
    <w:rsid w:val="006526C9"/>
    <w:rsid w:val="00693D0C"/>
    <w:rsid w:val="00695E8A"/>
    <w:rsid w:val="006A2B92"/>
    <w:rsid w:val="006A7DA8"/>
    <w:rsid w:val="006B4DD5"/>
    <w:rsid w:val="006C51E2"/>
    <w:rsid w:val="006E21DE"/>
    <w:rsid w:val="00713768"/>
    <w:rsid w:val="00716122"/>
    <w:rsid w:val="00735608"/>
    <w:rsid w:val="007521C2"/>
    <w:rsid w:val="007704BD"/>
    <w:rsid w:val="00784DB2"/>
    <w:rsid w:val="007A00D6"/>
    <w:rsid w:val="007B768E"/>
    <w:rsid w:val="007C4579"/>
    <w:rsid w:val="007E169C"/>
    <w:rsid w:val="00842B01"/>
    <w:rsid w:val="0084350A"/>
    <w:rsid w:val="0086298B"/>
    <w:rsid w:val="00863B66"/>
    <w:rsid w:val="00883072"/>
    <w:rsid w:val="008B3624"/>
    <w:rsid w:val="008B422B"/>
    <w:rsid w:val="008C01E7"/>
    <w:rsid w:val="008C2969"/>
    <w:rsid w:val="008C51B6"/>
    <w:rsid w:val="008C78BC"/>
    <w:rsid w:val="0092557C"/>
    <w:rsid w:val="009415B5"/>
    <w:rsid w:val="00947064"/>
    <w:rsid w:val="0095197B"/>
    <w:rsid w:val="00976E12"/>
    <w:rsid w:val="00983C35"/>
    <w:rsid w:val="0098616B"/>
    <w:rsid w:val="009939FC"/>
    <w:rsid w:val="00993DA1"/>
    <w:rsid w:val="009D70D2"/>
    <w:rsid w:val="009F689B"/>
    <w:rsid w:val="00A1008B"/>
    <w:rsid w:val="00A36CB1"/>
    <w:rsid w:val="00A464AD"/>
    <w:rsid w:val="00A5022E"/>
    <w:rsid w:val="00A6119D"/>
    <w:rsid w:val="00A773E9"/>
    <w:rsid w:val="00A96B61"/>
    <w:rsid w:val="00AC7DBA"/>
    <w:rsid w:val="00AD09BD"/>
    <w:rsid w:val="00AD14E7"/>
    <w:rsid w:val="00B127DE"/>
    <w:rsid w:val="00B36291"/>
    <w:rsid w:val="00B74BCB"/>
    <w:rsid w:val="00BA03F0"/>
    <w:rsid w:val="00BA7218"/>
    <w:rsid w:val="00BC040A"/>
    <w:rsid w:val="00BD0113"/>
    <w:rsid w:val="00BF0B90"/>
    <w:rsid w:val="00BF49C2"/>
    <w:rsid w:val="00C05A07"/>
    <w:rsid w:val="00C06397"/>
    <w:rsid w:val="00C15E2A"/>
    <w:rsid w:val="00C4063A"/>
    <w:rsid w:val="00C646A7"/>
    <w:rsid w:val="00C75A7F"/>
    <w:rsid w:val="00C95A57"/>
    <w:rsid w:val="00CA58F5"/>
    <w:rsid w:val="00CB5FD4"/>
    <w:rsid w:val="00CD4534"/>
    <w:rsid w:val="00D32B27"/>
    <w:rsid w:val="00D70938"/>
    <w:rsid w:val="00D8307B"/>
    <w:rsid w:val="00D84111"/>
    <w:rsid w:val="00DB69E2"/>
    <w:rsid w:val="00DE01C0"/>
    <w:rsid w:val="00E0036A"/>
    <w:rsid w:val="00E443CC"/>
    <w:rsid w:val="00E5260E"/>
    <w:rsid w:val="00EA6D1B"/>
    <w:rsid w:val="00EF2266"/>
    <w:rsid w:val="00F0303D"/>
    <w:rsid w:val="00F07ECE"/>
    <w:rsid w:val="00F22AD8"/>
    <w:rsid w:val="00F41A14"/>
    <w:rsid w:val="00F45C5E"/>
    <w:rsid w:val="00F505B9"/>
    <w:rsid w:val="00F51DA6"/>
    <w:rsid w:val="00F53226"/>
    <w:rsid w:val="00F577B7"/>
    <w:rsid w:val="00F75B1C"/>
    <w:rsid w:val="00F77645"/>
    <w:rsid w:val="00F80774"/>
    <w:rsid w:val="00F92211"/>
    <w:rsid w:val="00FB3090"/>
    <w:rsid w:val="00FB3C03"/>
    <w:rsid w:val="00FD0052"/>
    <w:rsid w:val="00FD6524"/>
    <w:rsid w:val="00FD6C1F"/>
    <w:rsid w:val="00FE07C7"/>
    <w:rsid w:val="00FF78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B3CE2"/>
  <w15:chartTrackingRefBased/>
  <w15:docId w15:val="{1689805C-B01C-4F5C-A5BA-E67991B57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531D"/>
    <w:pPr>
      <w:ind w:left="720"/>
      <w:contextualSpacing/>
    </w:pPr>
  </w:style>
  <w:style w:type="character" w:styleId="Hyperlink">
    <w:name w:val="Hyperlink"/>
    <w:basedOn w:val="DefaultParagraphFont"/>
    <w:uiPriority w:val="99"/>
    <w:unhideWhenUsed/>
    <w:rsid w:val="00863B66"/>
    <w:rPr>
      <w:color w:val="0563C1" w:themeColor="hyperlink"/>
      <w:u w:val="single"/>
    </w:rPr>
  </w:style>
  <w:style w:type="character" w:styleId="CommentReference">
    <w:name w:val="annotation reference"/>
    <w:basedOn w:val="DefaultParagraphFont"/>
    <w:uiPriority w:val="99"/>
    <w:semiHidden/>
    <w:unhideWhenUsed/>
    <w:rsid w:val="00863B66"/>
    <w:rPr>
      <w:sz w:val="16"/>
      <w:szCs w:val="16"/>
    </w:rPr>
  </w:style>
  <w:style w:type="paragraph" w:styleId="CommentText">
    <w:name w:val="annotation text"/>
    <w:basedOn w:val="Normal"/>
    <w:link w:val="CommentTextChar"/>
    <w:uiPriority w:val="99"/>
    <w:semiHidden/>
    <w:unhideWhenUsed/>
    <w:rsid w:val="00863B66"/>
    <w:pPr>
      <w:spacing w:line="240" w:lineRule="auto"/>
    </w:pPr>
    <w:rPr>
      <w:sz w:val="20"/>
      <w:szCs w:val="20"/>
    </w:rPr>
  </w:style>
  <w:style w:type="character" w:customStyle="1" w:styleId="CommentTextChar">
    <w:name w:val="Comment Text Char"/>
    <w:basedOn w:val="DefaultParagraphFont"/>
    <w:link w:val="CommentText"/>
    <w:uiPriority w:val="99"/>
    <w:semiHidden/>
    <w:rsid w:val="00863B66"/>
    <w:rPr>
      <w:sz w:val="20"/>
      <w:szCs w:val="20"/>
    </w:rPr>
  </w:style>
  <w:style w:type="paragraph" w:styleId="CommentSubject">
    <w:name w:val="annotation subject"/>
    <w:basedOn w:val="CommentText"/>
    <w:next w:val="CommentText"/>
    <w:link w:val="CommentSubjectChar"/>
    <w:uiPriority w:val="99"/>
    <w:semiHidden/>
    <w:unhideWhenUsed/>
    <w:rsid w:val="00863B66"/>
    <w:rPr>
      <w:b/>
      <w:bCs/>
    </w:rPr>
  </w:style>
  <w:style w:type="character" w:customStyle="1" w:styleId="CommentSubjectChar">
    <w:name w:val="Comment Subject Char"/>
    <w:basedOn w:val="CommentTextChar"/>
    <w:link w:val="CommentSubject"/>
    <w:uiPriority w:val="99"/>
    <w:semiHidden/>
    <w:rsid w:val="00863B66"/>
    <w:rPr>
      <w:b/>
      <w:bCs/>
      <w:sz w:val="20"/>
      <w:szCs w:val="20"/>
    </w:rPr>
  </w:style>
  <w:style w:type="paragraph" w:styleId="BalloonText">
    <w:name w:val="Balloon Text"/>
    <w:basedOn w:val="Normal"/>
    <w:link w:val="BalloonTextChar"/>
    <w:uiPriority w:val="99"/>
    <w:semiHidden/>
    <w:unhideWhenUsed/>
    <w:rsid w:val="00863B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3B66"/>
    <w:rPr>
      <w:rFonts w:ascii="Segoe UI" w:hAnsi="Segoe UI" w:cs="Segoe UI"/>
      <w:sz w:val="18"/>
      <w:szCs w:val="18"/>
    </w:rPr>
  </w:style>
  <w:style w:type="character" w:styleId="UnresolvedMention">
    <w:name w:val="Unresolved Mention"/>
    <w:basedOn w:val="DefaultParagraphFont"/>
    <w:uiPriority w:val="99"/>
    <w:semiHidden/>
    <w:unhideWhenUsed/>
    <w:rsid w:val="008830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84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para.co.uk/2025/04/bpara-annu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1273</Words>
  <Characters>7257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mervyn stuckey</dc:creator>
  <cp:keywords/>
  <dc:description/>
  <cp:lastModifiedBy>Angie Ravn-Aagaard</cp:lastModifiedBy>
  <cp:revision>4</cp:revision>
  <cp:lastPrinted>2025-04-22T08:27:00Z</cp:lastPrinted>
  <dcterms:created xsi:type="dcterms:W3CDTF">2025-04-22T13:01:00Z</dcterms:created>
  <dcterms:modified xsi:type="dcterms:W3CDTF">2025-04-22T16:33:00Z</dcterms:modified>
</cp:coreProperties>
</file>