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9551" w14:textId="3727574A" w:rsidR="003C2F8A" w:rsidRDefault="003C2F8A" w:rsidP="00B153E3">
      <w:pPr>
        <w:jc w:val="center"/>
        <w:rPr>
          <w:b/>
          <w:bCs/>
          <w:lang w:val="en-US"/>
        </w:rPr>
      </w:pPr>
      <w:r>
        <w:rPr>
          <w:b/>
          <w:bCs/>
          <w:lang w:val="en-US"/>
        </w:rPr>
        <w:t>We</w:t>
      </w:r>
      <w:r w:rsidR="00974310">
        <w:rPr>
          <w:b/>
          <w:bCs/>
          <w:lang w:val="en-US"/>
        </w:rPr>
        <w:t>s</w:t>
      </w:r>
      <w:r>
        <w:rPr>
          <w:b/>
          <w:bCs/>
          <w:lang w:val="en-US"/>
        </w:rPr>
        <w:t>t Bletchley Community Forum Meeting</w:t>
      </w:r>
    </w:p>
    <w:p w14:paraId="164D45E8" w14:textId="1DD71F5A" w:rsidR="00CB58F4" w:rsidRDefault="003C2F8A" w:rsidP="00B153E3">
      <w:pPr>
        <w:jc w:val="center"/>
        <w:rPr>
          <w:b/>
          <w:bCs/>
          <w:lang w:val="en-US"/>
        </w:rPr>
      </w:pPr>
      <w:r>
        <w:rPr>
          <w:b/>
          <w:bCs/>
          <w:lang w:val="en-US"/>
        </w:rPr>
        <w:t xml:space="preserve">At </w:t>
      </w:r>
      <w:r w:rsidR="0085659F">
        <w:rPr>
          <w:b/>
          <w:bCs/>
          <w:lang w:val="en-US"/>
        </w:rPr>
        <w:t>12 noon</w:t>
      </w:r>
      <w:r>
        <w:rPr>
          <w:b/>
          <w:bCs/>
          <w:lang w:val="en-US"/>
        </w:rPr>
        <w:t xml:space="preserve"> on</w:t>
      </w:r>
      <w:r w:rsidR="00B153E3">
        <w:rPr>
          <w:b/>
          <w:bCs/>
          <w:lang w:val="en-US"/>
        </w:rPr>
        <w:t xml:space="preserve"> </w:t>
      </w:r>
      <w:r w:rsidR="0064494E">
        <w:rPr>
          <w:b/>
          <w:bCs/>
          <w:lang w:val="en-US"/>
        </w:rPr>
        <w:t>31</w:t>
      </w:r>
      <w:r w:rsidR="00B153E3">
        <w:rPr>
          <w:b/>
          <w:bCs/>
          <w:lang w:val="en-US"/>
        </w:rPr>
        <w:t xml:space="preserve"> </w:t>
      </w:r>
      <w:r w:rsidR="0064494E">
        <w:rPr>
          <w:b/>
          <w:bCs/>
          <w:lang w:val="en-US"/>
        </w:rPr>
        <w:t>January</w:t>
      </w:r>
      <w:r w:rsidR="00B153E3">
        <w:rPr>
          <w:b/>
          <w:bCs/>
          <w:lang w:val="en-US"/>
        </w:rPr>
        <w:t xml:space="preserve"> 202</w:t>
      </w:r>
      <w:r w:rsidR="0064494E">
        <w:rPr>
          <w:b/>
          <w:bCs/>
          <w:lang w:val="en-US"/>
        </w:rPr>
        <w:t>6</w:t>
      </w:r>
      <w:r>
        <w:rPr>
          <w:b/>
          <w:bCs/>
          <w:lang w:val="en-US"/>
        </w:rPr>
        <w:t xml:space="preserve"> at the Frank Moran Centre</w:t>
      </w:r>
    </w:p>
    <w:p w14:paraId="019ECE92" w14:textId="69B4D886" w:rsidR="00856BB3" w:rsidRDefault="00856BB3" w:rsidP="00B153E3">
      <w:pPr>
        <w:jc w:val="center"/>
        <w:rPr>
          <w:b/>
          <w:bCs/>
        </w:rPr>
      </w:pPr>
      <w:r w:rsidRPr="00086DF3">
        <w:rPr>
          <w:b/>
          <w:bCs/>
        </w:rPr>
        <w:t>Notes</w:t>
      </w:r>
      <w:r w:rsidR="00FD2B85" w:rsidRPr="00086DF3">
        <w:rPr>
          <w:b/>
          <w:bCs/>
        </w:rPr>
        <w:t xml:space="preserve"> of meeting</w:t>
      </w:r>
    </w:p>
    <w:p w14:paraId="2E97F0ED" w14:textId="77777777" w:rsidR="00967BFA" w:rsidRDefault="00856BB3" w:rsidP="004B75F1">
      <w:pPr>
        <w:jc w:val="both"/>
      </w:pPr>
      <w:r w:rsidRPr="008C1B0D">
        <w:rPr>
          <w:b/>
          <w:bCs/>
        </w:rPr>
        <w:t xml:space="preserve">Present: </w:t>
      </w:r>
    </w:p>
    <w:p w14:paraId="301FE7B1" w14:textId="689D535C" w:rsidR="00F735FF" w:rsidRDefault="0030416C" w:rsidP="0064494E">
      <w:pPr>
        <w:jc w:val="both"/>
      </w:pPr>
      <w:r>
        <w:t xml:space="preserve">Sarah Williams </w:t>
      </w:r>
      <w:r w:rsidR="0064494E">
        <w:t>(</w:t>
      </w:r>
      <w:r>
        <w:t>SW)</w:t>
      </w:r>
      <w:r w:rsidR="0090511C">
        <w:t xml:space="preserve">, </w:t>
      </w:r>
      <w:r w:rsidR="0064494E">
        <w:t>Marie Casebrook</w:t>
      </w:r>
      <w:r w:rsidR="00DA084F">
        <w:t xml:space="preserve"> (MC)</w:t>
      </w:r>
      <w:r w:rsidR="0064494E">
        <w:t xml:space="preserve"> </w:t>
      </w:r>
      <w:r w:rsidR="002B1EFB">
        <w:t>from Thames Valley Police</w:t>
      </w:r>
      <w:r w:rsidR="0042331E">
        <w:t xml:space="preserve"> (TVP</w:t>
      </w:r>
      <w:r w:rsidR="00110952">
        <w:t>)</w:t>
      </w:r>
      <w:r w:rsidR="0090511C">
        <w:t xml:space="preserve">, </w:t>
      </w:r>
      <w:r w:rsidR="008960C6">
        <w:t xml:space="preserve"> </w:t>
      </w:r>
      <w:r w:rsidR="0064494E">
        <w:t>five residents</w:t>
      </w:r>
      <w:r w:rsidR="006650AC">
        <w:t xml:space="preserve"> including the </w:t>
      </w:r>
      <w:r w:rsidR="0064494E">
        <w:t xml:space="preserve"> Chair and Vice-Chair, and Callum Anderson, MP (part meeting). T</w:t>
      </w:r>
      <w:r w:rsidR="008971C9">
        <w:t xml:space="preserve">he BPARA Chair </w:t>
      </w:r>
      <w:r w:rsidR="0064494E">
        <w:t>took</w:t>
      </w:r>
      <w:r w:rsidR="008971C9">
        <w:t xml:space="preserve"> meeting notes</w:t>
      </w:r>
      <w:r w:rsidR="004527BF">
        <w:t xml:space="preserve">. </w:t>
      </w:r>
    </w:p>
    <w:p w14:paraId="14ECB2F1" w14:textId="77777777" w:rsidR="006E55FD" w:rsidRDefault="000F6825" w:rsidP="004B75F1">
      <w:pPr>
        <w:pStyle w:val="ListParagraph"/>
        <w:numPr>
          <w:ilvl w:val="0"/>
          <w:numId w:val="2"/>
        </w:numPr>
        <w:jc w:val="both"/>
      </w:pPr>
      <w:r w:rsidRPr="006832E8">
        <w:rPr>
          <w:b/>
          <w:bCs/>
        </w:rPr>
        <w:t>TVP</w:t>
      </w:r>
      <w:r w:rsidR="0030416C">
        <w:t xml:space="preserve"> </w:t>
      </w:r>
      <w:r w:rsidR="0064494E">
        <w:t>circulated Crime Figures for West Bletchley for the three months commencing November 2025</w:t>
      </w:r>
      <w:r w:rsidR="002A6DE6">
        <w:t xml:space="preserve"> – see details below</w:t>
      </w:r>
      <w:r w:rsidR="006E55FD">
        <w:t>:</w:t>
      </w:r>
    </w:p>
    <w:p w14:paraId="34B5BCDD" w14:textId="77777777" w:rsidR="006E55FD" w:rsidRDefault="002A6DE6" w:rsidP="006E55FD">
      <w:pPr>
        <w:pStyle w:val="ListParagraph"/>
        <w:numPr>
          <w:ilvl w:val="1"/>
          <w:numId w:val="2"/>
        </w:numPr>
        <w:jc w:val="both"/>
      </w:pPr>
      <w:r>
        <w:t xml:space="preserve"> TVP, together with Trading Standards, had been successful in one Action Fraud incident involving a roofing contractor that week.  </w:t>
      </w:r>
    </w:p>
    <w:p w14:paraId="5B842FDA" w14:textId="579971F6" w:rsidR="0030416C" w:rsidRDefault="002A6DE6" w:rsidP="006E55FD">
      <w:pPr>
        <w:pStyle w:val="ListParagraph"/>
        <w:numPr>
          <w:ilvl w:val="1"/>
          <w:numId w:val="2"/>
        </w:numPr>
        <w:jc w:val="both"/>
      </w:pPr>
      <w:r>
        <w:t xml:space="preserve">The Missing Person figure did not reflect 30 different persons, but multiple </w:t>
      </w:r>
      <w:r w:rsidR="006E55FD">
        <w:t>incidents for a few people</w:t>
      </w:r>
      <w:r>
        <w:t xml:space="preserve">. </w:t>
      </w:r>
    </w:p>
    <w:p w14:paraId="1FFD3234" w14:textId="0F7C0121" w:rsidR="006E55FD" w:rsidRDefault="006E55FD" w:rsidP="006E55FD">
      <w:pPr>
        <w:pStyle w:val="ListParagraph"/>
        <w:numPr>
          <w:ilvl w:val="1"/>
          <w:numId w:val="2"/>
        </w:numPr>
        <w:jc w:val="both"/>
      </w:pPr>
      <w:r>
        <w:t>Drug offences included the discovery of a local cannabis factory.</w:t>
      </w:r>
    </w:p>
    <w:p w14:paraId="1FF8DA3E" w14:textId="0B0F4420" w:rsidR="000F6825" w:rsidRDefault="004E563E" w:rsidP="00BE24AB">
      <w:pPr>
        <w:pStyle w:val="ListParagraph"/>
        <w:numPr>
          <w:ilvl w:val="0"/>
          <w:numId w:val="2"/>
        </w:numPr>
        <w:jc w:val="both"/>
      </w:pPr>
      <w:r w:rsidRPr="006E55FD">
        <w:rPr>
          <w:b/>
          <w:bCs/>
        </w:rPr>
        <w:t>TVP</w:t>
      </w:r>
      <w:r>
        <w:t xml:space="preserve"> </w:t>
      </w:r>
      <w:r w:rsidR="000F6825" w:rsidRPr="006E55FD">
        <w:rPr>
          <w:b/>
          <w:bCs/>
        </w:rPr>
        <w:t xml:space="preserve"> </w:t>
      </w:r>
      <w:r w:rsidR="000F6825">
        <w:t>provided an update on Wilton Hall:</w:t>
      </w:r>
    </w:p>
    <w:p w14:paraId="3906D90E" w14:textId="6D55206C" w:rsidR="006E55FD" w:rsidRDefault="006E55FD" w:rsidP="000F6825">
      <w:pPr>
        <w:pStyle w:val="ListParagraph"/>
        <w:numPr>
          <w:ilvl w:val="1"/>
          <w:numId w:val="2"/>
        </w:numPr>
        <w:jc w:val="both"/>
      </w:pPr>
      <w:r>
        <w:t>TVP working closely with Wilton Hall to ensure guests are aware of the disclaimer regarding ASB and the PSPO. Training around the PSPO due to be delivered to staff by TVP and SaferMK.</w:t>
      </w:r>
    </w:p>
    <w:p w14:paraId="35A5B2F8" w14:textId="62EF8A63" w:rsidR="006E55FD" w:rsidRDefault="006E55FD" w:rsidP="000F6825">
      <w:pPr>
        <w:pStyle w:val="ListParagraph"/>
        <w:numPr>
          <w:ilvl w:val="1"/>
          <w:numId w:val="2"/>
        </w:numPr>
        <w:jc w:val="both"/>
      </w:pPr>
      <w:r>
        <w:t xml:space="preserve">The Chair and Vice Chair advised that Wilton Avenue residents had met with Inspector Baxter at Wolverton Police Station in December, and he had </w:t>
      </w:r>
      <w:r w:rsidR="00DA084F">
        <w:t>a</w:t>
      </w:r>
      <w:r>
        <w:t xml:space="preserve">greed to arrange a follow up meeting. </w:t>
      </w:r>
      <w:r w:rsidR="00DA084F">
        <w:t>E</w:t>
      </w:r>
      <w:r>
        <w:t>mails to</w:t>
      </w:r>
      <w:r w:rsidR="00DA084F">
        <w:t xml:space="preserve"> TVP via Danny Foster regarding a follow up meeting had not been actioned – SW agreed to follow up.</w:t>
      </w:r>
    </w:p>
    <w:p w14:paraId="105718E9" w14:textId="577CA1A6" w:rsidR="00DA084F" w:rsidRDefault="00DA084F" w:rsidP="000F6825">
      <w:pPr>
        <w:pStyle w:val="ListParagraph"/>
        <w:numPr>
          <w:ilvl w:val="1"/>
          <w:numId w:val="2"/>
        </w:numPr>
        <w:jc w:val="both"/>
      </w:pPr>
      <w:r>
        <w:t>TVP confirmed that PSPO warnings were no longer in place. The Chair advised that few events were held during the winter but noted that the camera was still in place.</w:t>
      </w:r>
    </w:p>
    <w:p w14:paraId="7E5A88A4" w14:textId="1C901213" w:rsidR="00DA084F" w:rsidRPr="000808AE" w:rsidRDefault="00F01569" w:rsidP="000808AE">
      <w:pPr>
        <w:pStyle w:val="ListParagraph"/>
        <w:numPr>
          <w:ilvl w:val="1"/>
          <w:numId w:val="2"/>
        </w:numPr>
      </w:pPr>
      <w:r>
        <w:t xml:space="preserve">The BPARA Chair advised </w:t>
      </w:r>
      <w:r w:rsidR="00DA084F">
        <w:t>she had only just received a response to her email dated 4 November to</w:t>
      </w:r>
      <w:r>
        <w:t xml:space="preserve"> the Police &amp; Crime Commissioner</w:t>
      </w:r>
      <w:r w:rsidR="00DA084F">
        <w:t xml:space="preserve"> which advised contact</w:t>
      </w:r>
      <w:r w:rsidR="00DA084F" w:rsidRPr="000808AE">
        <w:rPr>
          <w:rFonts w:ascii="Helvetica" w:hAnsi="Helvetica" w:cs="Helvetica"/>
          <w:color w:val="363636"/>
          <w:sz w:val="20"/>
          <w:szCs w:val="20"/>
        </w:rPr>
        <w:t xml:space="preserve"> with the </w:t>
      </w:r>
      <w:r w:rsidR="00DA084F" w:rsidRPr="000808AE">
        <w:rPr>
          <w:rFonts w:cs="Helvetica"/>
          <w:color w:val="363636"/>
        </w:rPr>
        <w:t xml:space="preserve">Local Command Unit for </w:t>
      </w:r>
      <w:r w:rsidR="00DA084F" w:rsidRPr="000808AE">
        <w:rPr>
          <w:rFonts w:cs="Helvetica"/>
          <w:color w:val="363636"/>
        </w:rPr>
        <w:t>Bletchley and</w:t>
      </w:r>
      <w:r w:rsidR="00DA084F" w:rsidRPr="000808AE">
        <w:rPr>
          <w:rFonts w:cs="Helvetica"/>
          <w:color w:val="363636"/>
        </w:rPr>
        <w:t xml:space="preserve"> are informed that </w:t>
      </w:r>
      <w:r w:rsidR="00DA084F" w:rsidRPr="000808AE">
        <w:rPr>
          <w:rFonts w:cs="Helvetica"/>
          <w:color w:val="363636"/>
        </w:rPr>
        <w:t>“</w:t>
      </w:r>
      <w:r w:rsidR="00DA084F" w:rsidRPr="000808AE">
        <w:rPr>
          <w:rFonts w:cs="Helvetica"/>
          <w:color w:val="363636"/>
        </w:rPr>
        <w:t>officers are content that matters have moved in a positive direction</w:t>
      </w:r>
      <w:r w:rsidR="004F3CF5" w:rsidRPr="000808AE">
        <w:t xml:space="preserve">. </w:t>
      </w:r>
      <w:r w:rsidR="00DA084F" w:rsidRPr="000808AE">
        <w:rPr>
          <w:rFonts w:cs="Helvetica"/>
          <w:color w:val="363636"/>
        </w:rPr>
        <w:t>with officers meeting with both local residents and owners/management</w:t>
      </w:r>
      <w:r w:rsidR="00DA084F" w:rsidRPr="000808AE">
        <w:rPr>
          <w:rFonts w:cs="Helvetica"/>
          <w:color w:val="363636"/>
        </w:rPr>
        <w:t xml:space="preserve"> </w:t>
      </w:r>
      <w:r w:rsidR="00DA084F" w:rsidRPr="000808AE">
        <w:rPr>
          <w:rFonts w:cs="Helvetica"/>
          <w:color w:val="363636"/>
        </w:rPr>
        <w:t>of Wilton Hall.</w:t>
      </w:r>
      <w:r w:rsidR="000808AE" w:rsidRPr="000808AE">
        <w:rPr>
          <w:rFonts w:cs="Helvetica"/>
          <w:color w:val="363636"/>
        </w:rPr>
        <w:t xml:space="preserve"> </w:t>
      </w:r>
      <w:r w:rsidR="00DA084F" w:rsidRPr="000808AE">
        <w:rPr>
          <w:rFonts w:cs="Helvetica"/>
          <w:color w:val="363636"/>
        </w:rPr>
        <w:t xml:space="preserve">The majority of the matters raised sit with </w:t>
      </w:r>
      <w:r w:rsidR="000808AE" w:rsidRPr="000808AE">
        <w:rPr>
          <w:rFonts w:cs="Helvetica"/>
          <w:color w:val="363636"/>
        </w:rPr>
        <w:t>the</w:t>
      </w:r>
      <w:r w:rsidR="00DA084F" w:rsidRPr="000808AE">
        <w:rPr>
          <w:rFonts w:cs="Helvetica"/>
          <w:color w:val="363636"/>
        </w:rPr>
        <w:t xml:space="preserve"> local council to deal with, and officers are informed that these matters are progressing well, with the owners of Wilton Hall having also been compliant and taken steps to address the concerns</w:t>
      </w:r>
    </w:p>
    <w:p w14:paraId="293F8CC0" w14:textId="4F6D5AC2" w:rsidR="00F404AC" w:rsidRDefault="00F404AC" w:rsidP="0072037E">
      <w:pPr>
        <w:pStyle w:val="ListParagraph"/>
        <w:numPr>
          <w:ilvl w:val="0"/>
          <w:numId w:val="4"/>
        </w:numPr>
        <w:jc w:val="both"/>
      </w:pPr>
      <w:r>
        <w:rPr>
          <w:b/>
          <w:bCs/>
        </w:rPr>
        <w:t xml:space="preserve">Knife Crime - </w:t>
      </w:r>
      <w:r w:rsidR="0072037E" w:rsidRPr="0072037E">
        <w:rPr>
          <w:b/>
          <w:bCs/>
        </w:rPr>
        <w:t>TVP</w:t>
      </w:r>
      <w:r w:rsidR="0072037E">
        <w:t xml:space="preserve"> advised </w:t>
      </w:r>
      <w:r>
        <w:t>that 125 bladed articles had been deposited in the Knife Amnesty Bin outside the Frank Moran Centre in the last 3 months. The top knife offenders are known to TVP.</w:t>
      </w:r>
    </w:p>
    <w:p w14:paraId="2CFA9798" w14:textId="386AE2F2" w:rsidR="00F404AC" w:rsidRPr="00F404AC" w:rsidRDefault="00F404AC" w:rsidP="00F404AC">
      <w:pPr>
        <w:pStyle w:val="ListParagraph"/>
        <w:numPr>
          <w:ilvl w:val="0"/>
          <w:numId w:val="4"/>
        </w:numPr>
        <w:jc w:val="both"/>
        <w:rPr>
          <w:b/>
          <w:bCs/>
        </w:rPr>
      </w:pPr>
      <w:r w:rsidRPr="00F404AC">
        <w:rPr>
          <w:b/>
          <w:bCs/>
        </w:rPr>
        <w:t xml:space="preserve">ASB/Drugs/Speeding – TVP </w:t>
      </w:r>
      <w:r w:rsidRPr="00F404AC">
        <w:t>advised regular patrols of local parks in progress</w:t>
      </w:r>
      <w:r>
        <w:t>, and the REMA blocks awaiting demolition. Speed enforcement had also been carried out. The BPARA Chair advised of a recent attempted break-in at her neighbour’s garage.</w:t>
      </w:r>
    </w:p>
    <w:p w14:paraId="5D56F80D" w14:textId="0F61C2FE" w:rsidR="00F404AC" w:rsidRPr="00842E08" w:rsidRDefault="00F404AC" w:rsidP="004B75F1">
      <w:pPr>
        <w:pStyle w:val="ListParagraph"/>
        <w:numPr>
          <w:ilvl w:val="0"/>
          <w:numId w:val="2"/>
        </w:numPr>
        <w:jc w:val="both"/>
      </w:pPr>
      <w:r>
        <w:rPr>
          <w:b/>
          <w:bCs/>
        </w:rPr>
        <w:t xml:space="preserve">TVP </w:t>
      </w:r>
      <w:r w:rsidRPr="00842E08">
        <w:t>advised that Special Constables</w:t>
      </w:r>
      <w:r w:rsidR="00842E08" w:rsidRPr="00842E08">
        <w:t xml:space="preserve"> were assisting the</w:t>
      </w:r>
      <w:r w:rsidR="00842E08">
        <w:t xml:space="preserve"> </w:t>
      </w:r>
      <w:r w:rsidR="00842E08" w:rsidRPr="00842E08">
        <w:t xml:space="preserve">TVP South Neighbourhood </w:t>
      </w:r>
      <w:r w:rsidR="00842E08">
        <w:t>T</w:t>
      </w:r>
      <w:r w:rsidR="00842E08" w:rsidRPr="00842E08">
        <w:t>eam</w:t>
      </w:r>
      <w:r w:rsidR="00842E08">
        <w:rPr>
          <w:b/>
          <w:bCs/>
        </w:rPr>
        <w:t xml:space="preserve">.  </w:t>
      </w:r>
      <w:r w:rsidR="00842E08" w:rsidRPr="00842E08">
        <w:t>T</w:t>
      </w:r>
      <w:r w:rsidR="00842E08">
        <w:t>h</w:t>
      </w:r>
      <w:r w:rsidR="00842E08" w:rsidRPr="00842E08">
        <w:t>ey also advised of the logistical difficulties in apprehending illegal e-scooter</w:t>
      </w:r>
      <w:r w:rsidR="00842E08">
        <w:t>s</w:t>
      </w:r>
      <w:r w:rsidR="00842E08" w:rsidRPr="00842E08">
        <w:t xml:space="preserve"> and e-bikes.</w:t>
      </w:r>
    </w:p>
    <w:p w14:paraId="597E77CB" w14:textId="4B4D074E" w:rsidR="00D1213D" w:rsidRPr="00DA5934" w:rsidRDefault="008D1313" w:rsidP="004B75F1">
      <w:pPr>
        <w:pStyle w:val="ListParagraph"/>
        <w:numPr>
          <w:ilvl w:val="0"/>
          <w:numId w:val="2"/>
        </w:numPr>
        <w:jc w:val="both"/>
        <w:rPr>
          <w:b/>
          <w:bCs/>
        </w:rPr>
      </w:pPr>
      <w:r w:rsidRPr="00DA5934">
        <w:t>Agreed that priorities</w:t>
      </w:r>
      <w:r w:rsidR="00D1213D" w:rsidRPr="00DA5934">
        <w:t xml:space="preserve"> f</w:t>
      </w:r>
      <w:r w:rsidRPr="00DA5934">
        <w:t>o</w:t>
      </w:r>
      <w:r w:rsidR="00D1213D" w:rsidRPr="00DA5934">
        <w:t xml:space="preserve">r the next 3 months would be </w:t>
      </w:r>
      <w:r w:rsidR="00537D0A" w:rsidRPr="00DA5934">
        <w:rPr>
          <w:b/>
          <w:bCs/>
        </w:rPr>
        <w:t xml:space="preserve">Knife </w:t>
      </w:r>
      <w:r w:rsidR="002E0244" w:rsidRPr="00DA5934">
        <w:rPr>
          <w:b/>
          <w:bCs/>
        </w:rPr>
        <w:t>Crime, ASB/Drugs/Speeding</w:t>
      </w:r>
      <w:r w:rsidRPr="00DA5934">
        <w:rPr>
          <w:b/>
          <w:bCs/>
        </w:rPr>
        <w:t xml:space="preserve"> and Burglary.</w:t>
      </w:r>
    </w:p>
    <w:p w14:paraId="117A134F" w14:textId="36EB9A18" w:rsidR="008960C6" w:rsidRDefault="00B3644F" w:rsidP="00200740">
      <w:pPr>
        <w:pStyle w:val="ListParagraph"/>
        <w:numPr>
          <w:ilvl w:val="0"/>
          <w:numId w:val="2"/>
        </w:numPr>
        <w:jc w:val="both"/>
      </w:pPr>
      <w:r w:rsidRPr="008960C6">
        <w:rPr>
          <w:b/>
          <w:bCs/>
        </w:rPr>
        <w:t>Date of next meeting</w:t>
      </w:r>
      <w:r w:rsidR="008960C6" w:rsidRPr="008960C6">
        <w:rPr>
          <w:b/>
          <w:bCs/>
        </w:rPr>
        <w:t xml:space="preserve"> - TVP</w:t>
      </w:r>
      <w:r w:rsidR="008960C6">
        <w:t xml:space="preserve"> advised they</w:t>
      </w:r>
      <w:r w:rsidR="00842E08">
        <w:t xml:space="preserve"> had arranged dates for the next 12 months – details to be published via West Bletchley Council. </w:t>
      </w:r>
      <w:r w:rsidR="008960C6">
        <w:t xml:space="preserve"> </w:t>
      </w:r>
    </w:p>
    <w:p w14:paraId="1EDDAB90" w14:textId="77777777" w:rsidR="008960C6" w:rsidRDefault="008960C6" w:rsidP="008960C6">
      <w:pPr>
        <w:pStyle w:val="ListParagraph"/>
        <w:jc w:val="both"/>
        <w:rPr>
          <w:b/>
          <w:bCs/>
        </w:rPr>
      </w:pPr>
    </w:p>
    <w:p w14:paraId="23F9E537" w14:textId="195C5AD9" w:rsidR="00BB7785" w:rsidRDefault="00BB7785" w:rsidP="008960C6">
      <w:pPr>
        <w:pStyle w:val="ListParagraph"/>
        <w:jc w:val="both"/>
      </w:pPr>
      <w:r>
        <w:t>The meeting closed at 1</w:t>
      </w:r>
      <w:r w:rsidR="00842E08">
        <w:t>2</w:t>
      </w:r>
      <w:r>
        <w:t>.</w:t>
      </w:r>
      <w:r w:rsidR="00842E08">
        <w:t>35</w:t>
      </w:r>
      <w:r>
        <w:t>.</w:t>
      </w:r>
    </w:p>
    <w:p w14:paraId="521C9A99" w14:textId="77777777" w:rsidR="0064494E" w:rsidRDefault="0064494E" w:rsidP="008960C6">
      <w:pPr>
        <w:pStyle w:val="ListParagraph"/>
        <w:jc w:val="both"/>
      </w:pPr>
    </w:p>
    <w:p w14:paraId="468A6AD7" w14:textId="0DFAB895" w:rsidR="0064494E" w:rsidRDefault="0064494E" w:rsidP="008960C6">
      <w:pPr>
        <w:pStyle w:val="ListParagraph"/>
        <w:jc w:val="both"/>
        <w:rPr>
          <w:b/>
          <w:bCs/>
          <w:u w:val="single"/>
        </w:rPr>
      </w:pPr>
      <w:r w:rsidRPr="0064494E">
        <w:rPr>
          <w:b/>
          <w:bCs/>
          <w:u w:val="single"/>
        </w:rPr>
        <w:t>Crime Figures for West Bletchley Community F</w:t>
      </w:r>
      <w:r>
        <w:rPr>
          <w:b/>
          <w:bCs/>
          <w:u w:val="single"/>
        </w:rPr>
        <w:t>o</w:t>
      </w:r>
      <w:r w:rsidRPr="0064494E">
        <w:rPr>
          <w:b/>
          <w:bCs/>
          <w:u w:val="single"/>
        </w:rPr>
        <w:t xml:space="preserve">rum – </w:t>
      </w:r>
      <w:r>
        <w:rPr>
          <w:b/>
          <w:bCs/>
          <w:u w:val="single"/>
        </w:rPr>
        <w:t xml:space="preserve"> </w:t>
      </w:r>
      <w:r w:rsidRPr="0064494E">
        <w:rPr>
          <w:b/>
          <w:bCs/>
          <w:u w:val="single"/>
        </w:rPr>
        <w:t>Last 3 months Nov 25 –</w:t>
      </w:r>
      <w:r w:rsidR="00412FBE">
        <w:rPr>
          <w:b/>
          <w:bCs/>
          <w:u w:val="single"/>
        </w:rPr>
        <w:t xml:space="preserve"> to </w:t>
      </w:r>
      <w:r w:rsidRPr="0064494E">
        <w:rPr>
          <w:b/>
          <w:bCs/>
          <w:u w:val="single"/>
        </w:rPr>
        <w:t>Feb 26.</w:t>
      </w:r>
    </w:p>
    <w:p w14:paraId="2790ED8B" w14:textId="77777777" w:rsidR="0064494E" w:rsidRDefault="0064494E" w:rsidP="008960C6">
      <w:pPr>
        <w:pStyle w:val="ListParagraph"/>
        <w:jc w:val="both"/>
        <w:rPr>
          <w:b/>
          <w:bCs/>
          <w:u w:val="single"/>
        </w:rPr>
      </w:pPr>
    </w:p>
    <w:p w14:paraId="58E1806E" w14:textId="5127CC28" w:rsidR="0064494E" w:rsidRPr="0064494E" w:rsidRDefault="0064494E" w:rsidP="008960C6">
      <w:pPr>
        <w:pStyle w:val="ListParagraph"/>
        <w:jc w:val="both"/>
      </w:pPr>
      <w:r w:rsidRPr="0064494E">
        <w:t>Action Fraud – 3</w:t>
      </w:r>
    </w:p>
    <w:p w14:paraId="7C46DDD0" w14:textId="1505D431" w:rsidR="0064494E" w:rsidRPr="0064494E" w:rsidRDefault="0064494E" w:rsidP="008960C6">
      <w:pPr>
        <w:pStyle w:val="ListParagraph"/>
        <w:jc w:val="both"/>
      </w:pPr>
      <w:r w:rsidRPr="0064494E">
        <w:t>Arson – 0</w:t>
      </w:r>
    </w:p>
    <w:p w14:paraId="4DD29B2D" w14:textId="2DF2120C" w:rsidR="0064494E" w:rsidRPr="0064494E" w:rsidRDefault="0064494E" w:rsidP="008960C6">
      <w:pPr>
        <w:pStyle w:val="ListParagraph"/>
        <w:jc w:val="both"/>
      </w:pPr>
      <w:r w:rsidRPr="0064494E">
        <w:t>ASB Community – 8</w:t>
      </w:r>
    </w:p>
    <w:p w14:paraId="3ADB8325" w14:textId="7C9BE1B7" w:rsidR="0064494E" w:rsidRPr="0064494E" w:rsidRDefault="0064494E" w:rsidP="008960C6">
      <w:pPr>
        <w:pStyle w:val="ListParagraph"/>
        <w:jc w:val="both"/>
      </w:pPr>
      <w:r w:rsidRPr="0064494E">
        <w:t>ASB Personal – 3</w:t>
      </w:r>
    </w:p>
    <w:p w14:paraId="6E6CA55E" w14:textId="01862591" w:rsidR="0064494E" w:rsidRPr="0064494E" w:rsidRDefault="0064494E" w:rsidP="008960C6">
      <w:pPr>
        <w:pStyle w:val="ListParagraph"/>
        <w:jc w:val="both"/>
      </w:pPr>
      <w:r w:rsidRPr="0064494E">
        <w:t>Assault Police/Emergency Worker – 3</w:t>
      </w:r>
    </w:p>
    <w:p w14:paraId="3FAF24F5" w14:textId="550BFA78" w:rsidR="0064494E" w:rsidRDefault="0064494E" w:rsidP="008960C6">
      <w:pPr>
        <w:pStyle w:val="ListParagraph"/>
        <w:jc w:val="both"/>
      </w:pPr>
      <w:r w:rsidRPr="0064494E">
        <w:t>Assault with injury – 37</w:t>
      </w:r>
    </w:p>
    <w:p w14:paraId="3C09325B" w14:textId="77D7326B" w:rsidR="0064494E" w:rsidRDefault="0064494E" w:rsidP="0064494E">
      <w:pPr>
        <w:pStyle w:val="ListParagraph"/>
        <w:jc w:val="both"/>
      </w:pPr>
      <w:r w:rsidRPr="0064494E">
        <w:t>Assault with</w:t>
      </w:r>
      <w:r>
        <w:t>out</w:t>
      </w:r>
      <w:r w:rsidRPr="0064494E">
        <w:t xml:space="preserve"> injury – 3</w:t>
      </w:r>
      <w:r w:rsidR="00A97A99">
        <w:t>0</w:t>
      </w:r>
    </w:p>
    <w:p w14:paraId="1369121C" w14:textId="6DC07A17" w:rsidR="0064494E" w:rsidRDefault="0064494E" w:rsidP="0064494E">
      <w:pPr>
        <w:pStyle w:val="ListParagraph"/>
        <w:jc w:val="both"/>
      </w:pPr>
      <w:r>
        <w:t>Burglary – 3</w:t>
      </w:r>
    </w:p>
    <w:p w14:paraId="02C73C73" w14:textId="48B2057C" w:rsidR="0064494E" w:rsidRDefault="0064494E" w:rsidP="0064494E">
      <w:pPr>
        <w:pStyle w:val="ListParagraph"/>
        <w:jc w:val="both"/>
      </w:pPr>
      <w:r>
        <w:t>Criminal Damage – 18</w:t>
      </w:r>
    </w:p>
    <w:p w14:paraId="7218E98B" w14:textId="24943DCD" w:rsidR="0064494E" w:rsidRDefault="0064494E" w:rsidP="0064494E">
      <w:pPr>
        <w:pStyle w:val="ListParagraph"/>
        <w:jc w:val="both"/>
      </w:pPr>
      <w:r>
        <w:t>Dangerous dog – 2</w:t>
      </w:r>
    </w:p>
    <w:p w14:paraId="6E477A82" w14:textId="6F3B43F8" w:rsidR="0064494E" w:rsidRDefault="0064494E" w:rsidP="0064494E">
      <w:pPr>
        <w:pStyle w:val="ListParagraph"/>
        <w:jc w:val="both"/>
      </w:pPr>
      <w:r>
        <w:t>Domestic – 21</w:t>
      </w:r>
    </w:p>
    <w:p w14:paraId="0F7DEDFC" w14:textId="783747CB" w:rsidR="0064494E" w:rsidRPr="0064494E" w:rsidRDefault="0064494E" w:rsidP="0064494E">
      <w:pPr>
        <w:pStyle w:val="ListParagraph"/>
        <w:jc w:val="both"/>
        <w:rPr>
          <w:lang w:val="nl-NL"/>
        </w:rPr>
      </w:pPr>
      <w:r w:rsidRPr="0064494E">
        <w:rPr>
          <w:lang w:val="nl-NL"/>
        </w:rPr>
        <w:t>Drink/Drug drive – 3</w:t>
      </w:r>
    </w:p>
    <w:p w14:paraId="411062ED" w14:textId="0A1A556D" w:rsidR="0064494E" w:rsidRPr="0064494E" w:rsidRDefault="0064494E" w:rsidP="0064494E">
      <w:pPr>
        <w:pStyle w:val="ListParagraph"/>
        <w:jc w:val="both"/>
      </w:pPr>
      <w:r w:rsidRPr="0064494E">
        <w:t>Drug offences – 6</w:t>
      </w:r>
    </w:p>
    <w:p w14:paraId="083E6325" w14:textId="09854397" w:rsidR="0064494E" w:rsidRPr="0064494E" w:rsidRDefault="0064494E" w:rsidP="0064494E">
      <w:pPr>
        <w:pStyle w:val="ListParagraph"/>
        <w:jc w:val="both"/>
      </w:pPr>
      <w:r w:rsidRPr="0064494E">
        <w:t xml:space="preserve">Hate </w:t>
      </w:r>
      <w:r w:rsidR="00A97A99" w:rsidRPr="0064494E">
        <w:t>Incidents</w:t>
      </w:r>
      <w:r w:rsidRPr="0064494E">
        <w:t xml:space="preserve"> – 0</w:t>
      </w:r>
    </w:p>
    <w:p w14:paraId="7DFCED63" w14:textId="514AEF8C" w:rsidR="0064494E" w:rsidRDefault="0064494E" w:rsidP="0064494E">
      <w:pPr>
        <w:pStyle w:val="ListParagraph"/>
        <w:jc w:val="both"/>
      </w:pPr>
      <w:r w:rsidRPr="0064494E">
        <w:t>M</w:t>
      </w:r>
      <w:r>
        <w:t xml:space="preserve">issing </w:t>
      </w:r>
      <w:r w:rsidR="00A97A99">
        <w:t>persons</w:t>
      </w:r>
      <w:r>
        <w:t xml:space="preserve"> – 30</w:t>
      </w:r>
    </w:p>
    <w:p w14:paraId="6977A494" w14:textId="5EC9548B" w:rsidR="0064494E" w:rsidRDefault="0064494E" w:rsidP="0064494E">
      <w:pPr>
        <w:pStyle w:val="ListParagraph"/>
        <w:jc w:val="both"/>
      </w:pPr>
      <w:r>
        <w:t xml:space="preserve">Offensive weapon – 4 </w:t>
      </w:r>
      <w:r w:rsidR="00A97A99">
        <w:t xml:space="preserve">    </w:t>
      </w:r>
      <w:r>
        <w:t>2 arrested and 1 community resolution</w:t>
      </w:r>
    </w:p>
    <w:p w14:paraId="707EF42D" w14:textId="4A63DB06" w:rsidR="0064494E" w:rsidRDefault="0064494E" w:rsidP="0064494E">
      <w:pPr>
        <w:pStyle w:val="ListParagraph"/>
        <w:jc w:val="both"/>
      </w:pPr>
      <w:r>
        <w:t>Public order – 10</w:t>
      </w:r>
    </w:p>
    <w:p w14:paraId="3A69DC23" w14:textId="2DD2F26E" w:rsidR="0064494E" w:rsidRDefault="0064494E" w:rsidP="0064494E">
      <w:pPr>
        <w:pStyle w:val="ListParagraph"/>
        <w:jc w:val="both"/>
      </w:pPr>
      <w:r>
        <w:t>165 vehicle seizure – 1</w:t>
      </w:r>
    </w:p>
    <w:p w14:paraId="140F5ECE" w14:textId="1D555886" w:rsidR="0064494E" w:rsidRDefault="0064494E" w:rsidP="0064494E">
      <w:pPr>
        <w:pStyle w:val="ListParagraph"/>
        <w:jc w:val="both"/>
      </w:pPr>
      <w:r>
        <w:t xml:space="preserve">Road </w:t>
      </w:r>
      <w:r w:rsidR="00A97A99">
        <w:t>related</w:t>
      </w:r>
      <w:r>
        <w:t xml:space="preserve"> incident – 23</w:t>
      </w:r>
    </w:p>
    <w:p w14:paraId="590ACC3A" w14:textId="2AD79611" w:rsidR="0064494E" w:rsidRDefault="0064494E" w:rsidP="0064494E">
      <w:pPr>
        <w:pStyle w:val="ListParagraph"/>
        <w:jc w:val="both"/>
      </w:pPr>
      <w:r>
        <w:t xml:space="preserve">Robbery </w:t>
      </w:r>
      <w:r w:rsidR="00A97A99">
        <w:t>–</w:t>
      </w:r>
      <w:r>
        <w:t xml:space="preserve"> </w:t>
      </w:r>
      <w:r w:rsidR="00A97A99">
        <w:t>3    1 arrested</w:t>
      </w:r>
    </w:p>
    <w:p w14:paraId="34D015EB" w14:textId="0F4C99A1" w:rsidR="00A97A99" w:rsidRDefault="00A97A99" w:rsidP="0064494E">
      <w:pPr>
        <w:pStyle w:val="ListParagraph"/>
        <w:jc w:val="both"/>
      </w:pPr>
      <w:r>
        <w:t>Shoplifting – 15</w:t>
      </w:r>
    </w:p>
    <w:p w14:paraId="1E0D35C1" w14:textId="76FD3DE0" w:rsidR="00A97A99" w:rsidRDefault="00A97A99" w:rsidP="0064494E">
      <w:pPr>
        <w:pStyle w:val="ListParagraph"/>
        <w:jc w:val="both"/>
      </w:pPr>
      <w:r>
        <w:t xml:space="preserve">Theft – 12 </w:t>
      </w:r>
    </w:p>
    <w:p w14:paraId="78A3F4EA" w14:textId="5B3558D6" w:rsidR="00A97A99" w:rsidRDefault="00A97A99" w:rsidP="0064494E">
      <w:pPr>
        <w:pStyle w:val="ListParagraph"/>
        <w:jc w:val="both"/>
      </w:pPr>
      <w:r>
        <w:t xml:space="preserve">Theft </w:t>
      </w:r>
      <w:r>
        <w:t xml:space="preserve">from motor vehicle </w:t>
      </w:r>
      <w:r>
        <w:t xml:space="preserve">– </w:t>
      </w:r>
      <w:r>
        <w:t>5</w:t>
      </w:r>
    </w:p>
    <w:p w14:paraId="502FEEC3" w14:textId="4CEA8B69" w:rsidR="00A97A99" w:rsidRPr="0064494E" w:rsidRDefault="00A97A99" w:rsidP="0064494E">
      <w:pPr>
        <w:pStyle w:val="ListParagraph"/>
        <w:jc w:val="both"/>
      </w:pPr>
      <w:r>
        <w:t>Theft</w:t>
      </w:r>
      <w:r>
        <w:t xml:space="preserve"> of motor vehicle </w:t>
      </w:r>
      <w:r>
        <w:t xml:space="preserve"> – </w:t>
      </w:r>
      <w:r>
        <w:t>1     Theft of pedal cycle - 0</w:t>
      </w:r>
    </w:p>
    <w:p w14:paraId="36176EFA" w14:textId="77777777" w:rsidR="0064494E" w:rsidRPr="0064494E" w:rsidRDefault="0064494E" w:rsidP="008960C6">
      <w:pPr>
        <w:pStyle w:val="ListParagraph"/>
        <w:jc w:val="both"/>
      </w:pPr>
    </w:p>
    <w:p w14:paraId="3DFEF523" w14:textId="77777777" w:rsidR="0064494E" w:rsidRPr="0064494E" w:rsidRDefault="0064494E" w:rsidP="008960C6">
      <w:pPr>
        <w:pStyle w:val="ListParagraph"/>
        <w:jc w:val="both"/>
        <w:rPr>
          <w:b/>
          <w:bCs/>
          <w:u w:val="single"/>
        </w:rPr>
      </w:pPr>
    </w:p>
    <w:sectPr w:rsidR="0064494E" w:rsidRPr="0064494E" w:rsidSect="00412FBE">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A9459" w14:textId="77777777" w:rsidR="00F06AEE" w:rsidRDefault="00F06AEE" w:rsidP="006401DA">
      <w:pPr>
        <w:spacing w:after="0" w:line="240" w:lineRule="auto"/>
      </w:pPr>
      <w:r>
        <w:separator/>
      </w:r>
    </w:p>
  </w:endnote>
  <w:endnote w:type="continuationSeparator" w:id="0">
    <w:p w14:paraId="7F12EC7D" w14:textId="77777777" w:rsidR="00F06AEE" w:rsidRDefault="00F06AEE" w:rsidP="00640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140C" w14:textId="69E466AE" w:rsidR="006401DA" w:rsidRPr="00BF63BE" w:rsidRDefault="006401DA">
    <w:pPr>
      <w:pStyle w:val="Footer"/>
      <w:rPr>
        <w:i/>
        <w:iCs/>
        <w:sz w:val="16"/>
        <w:szCs w:val="16"/>
        <w:lang w:val="en-US"/>
      </w:rPr>
    </w:pPr>
    <w:r w:rsidRPr="00BF63BE">
      <w:rPr>
        <w:i/>
        <w:iCs/>
        <w:sz w:val="16"/>
        <w:szCs w:val="16"/>
        <w:lang w:val="en-US"/>
      </w:rPr>
      <w:t xml:space="preserve">WB Community Forum </w:t>
    </w:r>
    <w:r w:rsidR="00412FBE">
      <w:rPr>
        <w:i/>
        <w:iCs/>
        <w:sz w:val="16"/>
        <w:szCs w:val="16"/>
        <w:lang w:val="en-US"/>
      </w:rPr>
      <w:t>31</w:t>
    </w:r>
    <w:r w:rsidRPr="00BF63BE">
      <w:rPr>
        <w:i/>
        <w:iCs/>
        <w:sz w:val="16"/>
        <w:szCs w:val="16"/>
        <w:lang w:val="en-US"/>
      </w:rPr>
      <w:t>/</w:t>
    </w:r>
    <w:r w:rsidR="000F6825">
      <w:rPr>
        <w:i/>
        <w:iCs/>
        <w:sz w:val="16"/>
        <w:szCs w:val="16"/>
        <w:lang w:val="en-US"/>
      </w:rPr>
      <w:t>0</w:t>
    </w:r>
    <w:r w:rsidR="00412FBE">
      <w:rPr>
        <w:i/>
        <w:iCs/>
        <w:sz w:val="16"/>
        <w:szCs w:val="16"/>
        <w:lang w:val="en-US"/>
      </w:rPr>
      <w:t>1</w:t>
    </w:r>
    <w:r w:rsidRPr="00BF63BE">
      <w:rPr>
        <w:i/>
        <w:iCs/>
        <w:sz w:val="16"/>
        <w:szCs w:val="16"/>
        <w:lang w:val="en-US"/>
      </w:rPr>
      <w:t>/202</w:t>
    </w:r>
    <w:r w:rsidR="00412FBE">
      <w:rPr>
        <w:i/>
        <w:iCs/>
        <w:sz w:val="16"/>
        <w:szCs w:val="16"/>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72B9A" w14:textId="77777777" w:rsidR="00F06AEE" w:rsidRDefault="00F06AEE" w:rsidP="006401DA">
      <w:pPr>
        <w:spacing w:after="0" w:line="240" w:lineRule="auto"/>
      </w:pPr>
      <w:r>
        <w:separator/>
      </w:r>
    </w:p>
  </w:footnote>
  <w:footnote w:type="continuationSeparator" w:id="0">
    <w:p w14:paraId="292DB3F0" w14:textId="77777777" w:rsidR="00F06AEE" w:rsidRDefault="00F06AEE" w:rsidP="006401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56ADD"/>
    <w:multiLevelType w:val="hybridMultilevel"/>
    <w:tmpl w:val="D0583B7A"/>
    <w:lvl w:ilvl="0" w:tplc="23582926">
      <w:start w:val="1"/>
      <w:numFmt w:val="bullet"/>
      <w:lvlText w:val="•"/>
      <w:lvlJc w:val="left"/>
      <w:pPr>
        <w:tabs>
          <w:tab w:val="num" w:pos="720"/>
        </w:tabs>
        <w:ind w:left="720" w:hanging="360"/>
      </w:pPr>
      <w:rPr>
        <w:rFonts w:ascii="Arial" w:hAnsi="Arial" w:hint="default"/>
      </w:rPr>
    </w:lvl>
    <w:lvl w:ilvl="1" w:tplc="FE7EC618" w:tentative="1">
      <w:start w:val="1"/>
      <w:numFmt w:val="bullet"/>
      <w:lvlText w:val="•"/>
      <w:lvlJc w:val="left"/>
      <w:pPr>
        <w:tabs>
          <w:tab w:val="num" w:pos="1440"/>
        </w:tabs>
        <w:ind w:left="1440" w:hanging="360"/>
      </w:pPr>
      <w:rPr>
        <w:rFonts w:ascii="Arial" w:hAnsi="Arial" w:hint="default"/>
      </w:rPr>
    </w:lvl>
    <w:lvl w:ilvl="2" w:tplc="1CCC281C" w:tentative="1">
      <w:start w:val="1"/>
      <w:numFmt w:val="bullet"/>
      <w:lvlText w:val="•"/>
      <w:lvlJc w:val="left"/>
      <w:pPr>
        <w:tabs>
          <w:tab w:val="num" w:pos="2160"/>
        </w:tabs>
        <w:ind w:left="2160" w:hanging="360"/>
      </w:pPr>
      <w:rPr>
        <w:rFonts w:ascii="Arial" w:hAnsi="Arial" w:hint="default"/>
      </w:rPr>
    </w:lvl>
    <w:lvl w:ilvl="3" w:tplc="441C6DF8" w:tentative="1">
      <w:start w:val="1"/>
      <w:numFmt w:val="bullet"/>
      <w:lvlText w:val="•"/>
      <w:lvlJc w:val="left"/>
      <w:pPr>
        <w:tabs>
          <w:tab w:val="num" w:pos="2880"/>
        </w:tabs>
        <w:ind w:left="2880" w:hanging="360"/>
      </w:pPr>
      <w:rPr>
        <w:rFonts w:ascii="Arial" w:hAnsi="Arial" w:hint="default"/>
      </w:rPr>
    </w:lvl>
    <w:lvl w:ilvl="4" w:tplc="623E38AC" w:tentative="1">
      <w:start w:val="1"/>
      <w:numFmt w:val="bullet"/>
      <w:lvlText w:val="•"/>
      <w:lvlJc w:val="left"/>
      <w:pPr>
        <w:tabs>
          <w:tab w:val="num" w:pos="3600"/>
        </w:tabs>
        <w:ind w:left="3600" w:hanging="360"/>
      </w:pPr>
      <w:rPr>
        <w:rFonts w:ascii="Arial" w:hAnsi="Arial" w:hint="default"/>
      </w:rPr>
    </w:lvl>
    <w:lvl w:ilvl="5" w:tplc="B0F068A6" w:tentative="1">
      <w:start w:val="1"/>
      <w:numFmt w:val="bullet"/>
      <w:lvlText w:val="•"/>
      <w:lvlJc w:val="left"/>
      <w:pPr>
        <w:tabs>
          <w:tab w:val="num" w:pos="4320"/>
        </w:tabs>
        <w:ind w:left="4320" w:hanging="360"/>
      </w:pPr>
      <w:rPr>
        <w:rFonts w:ascii="Arial" w:hAnsi="Arial" w:hint="default"/>
      </w:rPr>
    </w:lvl>
    <w:lvl w:ilvl="6" w:tplc="1256E5FE" w:tentative="1">
      <w:start w:val="1"/>
      <w:numFmt w:val="bullet"/>
      <w:lvlText w:val="•"/>
      <w:lvlJc w:val="left"/>
      <w:pPr>
        <w:tabs>
          <w:tab w:val="num" w:pos="5040"/>
        </w:tabs>
        <w:ind w:left="5040" w:hanging="360"/>
      </w:pPr>
      <w:rPr>
        <w:rFonts w:ascii="Arial" w:hAnsi="Arial" w:hint="default"/>
      </w:rPr>
    </w:lvl>
    <w:lvl w:ilvl="7" w:tplc="BE266EC2" w:tentative="1">
      <w:start w:val="1"/>
      <w:numFmt w:val="bullet"/>
      <w:lvlText w:val="•"/>
      <w:lvlJc w:val="left"/>
      <w:pPr>
        <w:tabs>
          <w:tab w:val="num" w:pos="5760"/>
        </w:tabs>
        <w:ind w:left="5760" w:hanging="360"/>
      </w:pPr>
      <w:rPr>
        <w:rFonts w:ascii="Arial" w:hAnsi="Arial" w:hint="default"/>
      </w:rPr>
    </w:lvl>
    <w:lvl w:ilvl="8" w:tplc="988E289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64F4134"/>
    <w:multiLevelType w:val="hybridMultilevel"/>
    <w:tmpl w:val="A900E436"/>
    <w:lvl w:ilvl="0" w:tplc="8AD23A96">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F20DFD"/>
    <w:multiLevelType w:val="hybridMultilevel"/>
    <w:tmpl w:val="B902FB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F62F12"/>
    <w:multiLevelType w:val="hybridMultilevel"/>
    <w:tmpl w:val="8772905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0940103">
    <w:abstractNumId w:val="3"/>
  </w:num>
  <w:num w:numId="2" w16cid:durableId="1566600473">
    <w:abstractNumId w:val="1"/>
  </w:num>
  <w:num w:numId="3" w16cid:durableId="331878094">
    <w:abstractNumId w:val="0"/>
  </w:num>
  <w:num w:numId="4" w16cid:durableId="1048527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E3"/>
    <w:rsid w:val="000045B9"/>
    <w:rsid w:val="000132EE"/>
    <w:rsid w:val="00037F72"/>
    <w:rsid w:val="00045520"/>
    <w:rsid w:val="000808AE"/>
    <w:rsid w:val="00086DF3"/>
    <w:rsid w:val="000A1B7E"/>
    <w:rsid w:val="000C5B99"/>
    <w:rsid w:val="000D6A33"/>
    <w:rsid w:val="000E02AC"/>
    <w:rsid w:val="000F64BB"/>
    <w:rsid w:val="000F6825"/>
    <w:rsid w:val="0010081C"/>
    <w:rsid w:val="00110952"/>
    <w:rsid w:val="0017190C"/>
    <w:rsid w:val="001A5006"/>
    <w:rsid w:val="001D2E2F"/>
    <w:rsid w:val="001E4BA5"/>
    <w:rsid w:val="0021781A"/>
    <w:rsid w:val="00262FAC"/>
    <w:rsid w:val="002717F4"/>
    <w:rsid w:val="0027273D"/>
    <w:rsid w:val="002A6D74"/>
    <w:rsid w:val="002A6DE6"/>
    <w:rsid w:val="002B1EFB"/>
    <w:rsid w:val="002C2BB0"/>
    <w:rsid w:val="002C6C9F"/>
    <w:rsid w:val="002D4C3C"/>
    <w:rsid w:val="002E0244"/>
    <w:rsid w:val="0030140E"/>
    <w:rsid w:val="0030416C"/>
    <w:rsid w:val="00307AC4"/>
    <w:rsid w:val="00362F93"/>
    <w:rsid w:val="00371418"/>
    <w:rsid w:val="00371CEF"/>
    <w:rsid w:val="00374C91"/>
    <w:rsid w:val="00382D49"/>
    <w:rsid w:val="00386C6F"/>
    <w:rsid w:val="003A65BF"/>
    <w:rsid w:val="003C2F8A"/>
    <w:rsid w:val="003E19F2"/>
    <w:rsid w:val="003F190D"/>
    <w:rsid w:val="00412FBE"/>
    <w:rsid w:val="0042331E"/>
    <w:rsid w:val="0042629E"/>
    <w:rsid w:val="00442368"/>
    <w:rsid w:val="004527BF"/>
    <w:rsid w:val="00465247"/>
    <w:rsid w:val="004A06D5"/>
    <w:rsid w:val="004B6D59"/>
    <w:rsid w:val="004B75F1"/>
    <w:rsid w:val="004E076A"/>
    <w:rsid w:val="004E563E"/>
    <w:rsid w:val="004F3CF5"/>
    <w:rsid w:val="00537D0A"/>
    <w:rsid w:val="00583AF6"/>
    <w:rsid w:val="00592AAB"/>
    <w:rsid w:val="005B7CEC"/>
    <w:rsid w:val="005D669A"/>
    <w:rsid w:val="00617790"/>
    <w:rsid w:val="00622DCF"/>
    <w:rsid w:val="00637C5F"/>
    <w:rsid w:val="006401DA"/>
    <w:rsid w:val="006411C3"/>
    <w:rsid w:val="0064494E"/>
    <w:rsid w:val="006650AC"/>
    <w:rsid w:val="00680328"/>
    <w:rsid w:val="006832E8"/>
    <w:rsid w:val="006A3B47"/>
    <w:rsid w:val="006B2AF6"/>
    <w:rsid w:val="006E55FD"/>
    <w:rsid w:val="0072037E"/>
    <w:rsid w:val="00770EEE"/>
    <w:rsid w:val="00781411"/>
    <w:rsid w:val="007936FA"/>
    <w:rsid w:val="00807111"/>
    <w:rsid w:val="0081626A"/>
    <w:rsid w:val="00842E08"/>
    <w:rsid w:val="00852637"/>
    <w:rsid w:val="00855896"/>
    <w:rsid w:val="0085659F"/>
    <w:rsid w:val="00856BB3"/>
    <w:rsid w:val="00874C1E"/>
    <w:rsid w:val="0089133C"/>
    <w:rsid w:val="008960C6"/>
    <w:rsid w:val="008971C9"/>
    <w:rsid w:val="008C1B0D"/>
    <w:rsid w:val="008D1313"/>
    <w:rsid w:val="0090511C"/>
    <w:rsid w:val="00924F32"/>
    <w:rsid w:val="00926C7C"/>
    <w:rsid w:val="009273F2"/>
    <w:rsid w:val="00964F2A"/>
    <w:rsid w:val="00967BFA"/>
    <w:rsid w:val="00974310"/>
    <w:rsid w:val="009A2E3F"/>
    <w:rsid w:val="009B1CF2"/>
    <w:rsid w:val="009C4C34"/>
    <w:rsid w:val="009F5C3A"/>
    <w:rsid w:val="00A00404"/>
    <w:rsid w:val="00A21C96"/>
    <w:rsid w:val="00A24627"/>
    <w:rsid w:val="00A90FB1"/>
    <w:rsid w:val="00A97A99"/>
    <w:rsid w:val="00AA3E67"/>
    <w:rsid w:val="00AD1D1F"/>
    <w:rsid w:val="00AF376A"/>
    <w:rsid w:val="00B153E3"/>
    <w:rsid w:val="00B3644F"/>
    <w:rsid w:val="00B704B1"/>
    <w:rsid w:val="00B95DA9"/>
    <w:rsid w:val="00BB7785"/>
    <w:rsid w:val="00BF63BE"/>
    <w:rsid w:val="00C1177C"/>
    <w:rsid w:val="00C31603"/>
    <w:rsid w:val="00C55D51"/>
    <w:rsid w:val="00C847BB"/>
    <w:rsid w:val="00CA4AD8"/>
    <w:rsid w:val="00CB33D4"/>
    <w:rsid w:val="00CB4326"/>
    <w:rsid w:val="00CB58F4"/>
    <w:rsid w:val="00CC7C59"/>
    <w:rsid w:val="00D1213D"/>
    <w:rsid w:val="00D32A19"/>
    <w:rsid w:val="00D40C06"/>
    <w:rsid w:val="00D411EA"/>
    <w:rsid w:val="00D5153E"/>
    <w:rsid w:val="00D537F8"/>
    <w:rsid w:val="00D7450F"/>
    <w:rsid w:val="00D921B0"/>
    <w:rsid w:val="00DA084F"/>
    <w:rsid w:val="00DA5934"/>
    <w:rsid w:val="00DE0C32"/>
    <w:rsid w:val="00DF622C"/>
    <w:rsid w:val="00ED67C7"/>
    <w:rsid w:val="00EE164F"/>
    <w:rsid w:val="00F01569"/>
    <w:rsid w:val="00F06AEE"/>
    <w:rsid w:val="00F30B78"/>
    <w:rsid w:val="00F404AC"/>
    <w:rsid w:val="00F735FF"/>
    <w:rsid w:val="00FD24A0"/>
    <w:rsid w:val="00FD2B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EA4E2"/>
  <w15:chartTrackingRefBased/>
  <w15:docId w15:val="{D77AEE98-B6D6-41AB-A9B3-73ABB706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3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3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3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3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3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3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3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3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3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3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3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3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3E3"/>
    <w:rPr>
      <w:rFonts w:eastAsiaTheme="majorEastAsia" w:cstheme="majorBidi"/>
      <w:color w:val="272727" w:themeColor="text1" w:themeTint="D8"/>
    </w:rPr>
  </w:style>
  <w:style w:type="paragraph" w:styleId="Title">
    <w:name w:val="Title"/>
    <w:basedOn w:val="Normal"/>
    <w:next w:val="Normal"/>
    <w:link w:val="TitleChar"/>
    <w:uiPriority w:val="10"/>
    <w:qFormat/>
    <w:rsid w:val="00B15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3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3E3"/>
    <w:pPr>
      <w:spacing w:before="160"/>
      <w:jc w:val="center"/>
    </w:pPr>
    <w:rPr>
      <w:i/>
      <w:iCs/>
      <w:color w:val="404040" w:themeColor="text1" w:themeTint="BF"/>
    </w:rPr>
  </w:style>
  <w:style w:type="character" w:customStyle="1" w:styleId="QuoteChar">
    <w:name w:val="Quote Char"/>
    <w:basedOn w:val="DefaultParagraphFont"/>
    <w:link w:val="Quote"/>
    <w:uiPriority w:val="29"/>
    <w:rsid w:val="00B153E3"/>
    <w:rPr>
      <w:i/>
      <w:iCs/>
      <w:color w:val="404040" w:themeColor="text1" w:themeTint="BF"/>
    </w:rPr>
  </w:style>
  <w:style w:type="paragraph" w:styleId="ListParagraph">
    <w:name w:val="List Paragraph"/>
    <w:basedOn w:val="Normal"/>
    <w:uiPriority w:val="34"/>
    <w:qFormat/>
    <w:rsid w:val="00B153E3"/>
    <w:pPr>
      <w:ind w:left="720"/>
      <w:contextualSpacing/>
    </w:pPr>
  </w:style>
  <w:style w:type="character" w:styleId="IntenseEmphasis">
    <w:name w:val="Intense Emphasis"/>
    <w:basedOn w:val="DefaultParagraphFont"/>
    <w:uiPriority w:val="21"/>
    <w:qFormat/>
    <w:rsid w:val="00B153E3"/>
    <w:rPr>
      <w:i/>
      <w:iCs/>
      <w:color w:val="0F4761" w:themeColor="accent1" w:themeShade="BF"/>
    </w:rPr>
  </w:style>
  <w:style w:type="paragraph" w:styleId="IntenseQuote">
    <w:name w:val="Intense Quote"/>
    <w:basedOn w:val="Normal"/>
    <w:next w:val="Normal"/>
    <w:link w:val="IntenseQuoteChar"/>
    <w:uiPriority w:val="30"/>
    <w:qFormat/>
    <w:rsid w:val="00B15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3E3"/>
    <w:rPr>
      <w:i/>
      <w:iCs/>
      <w:color w:val="0F4761" w:themeColor="accent1" w:themeShade="BF"/>
    </w:rPr>
  </w:style>
  <w:style w:type="character" w:styleId="IntenseReference">
    <w:name w:val="Intense Reference"/>
    <w:basedOn w:val="DefaultParagraphFont"/>
    <w:uiPriority w:val="32"/>
    <w:qFormat/>
    <w:rsid w:val="00B153E3"/>
    <w:rPr>
      <w:b/>
      <w:bCs/>
      <w:smallCaps/>
      <w:color w:val="0F4761" w:themeColor="accent1" w:themeShade="BF"/>
      <w:spacing w:val="5"/>
    </w:rPr>
  </w:style>
  <w:style w:type="paragraph" w:styleId="Header">
    <w:name w:val="header"/>
    <w:basedOn w:val="Normal"/>
    <w:link w:val="HeaderChar"/>
    <w:uiPriority w:val="99"/>
    <w:unhideWhenUsed/>
    <w:rsid w:val="006401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1DA"/>
  </w:style>
  <w:style w:type="paragraph" w:styleId="Footer">
    <w:name w:val="footer"/>
    <w:basedOn w:val="Normal"/>
    <w:link w:val="FooterChar"/>
    <w:uiPriority w:val="99"/>
    <w:unhideWhenUsed/>
    <w:rsid w:val="006401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96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Ravn-Aagaard</dc:creator>
  <cp:keywords/>
  <dc:description/>
  <cp:lastModifiedBy>Angie Ravn-Aagaard</cp:lastModifiedBy>
  <cp:revision>7</cp:revision>
  <cp:lastPrinted>2024-11-23T07:21:00Z</cp:lastPrinted>
  <dcterms:created xsi:type="dcterms:W3CDTF">2025-11-04T14:52:00Z</dcterms:created>
  <dcterms:modified xsi:type="dcterms:W3CDTF">2026-02-11T15:39:00Z</dcterms:modified>
</cp:coreProperties>
</file>